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E9" w:rsidRDefault="005F44BB">
      <w:pPr>
        <w:jc w:val="center"/>
        <w:rPr>
          <w:rFonts w:ascii="Verdana" w:eastAsia="Verdana" w:hAnsi="Verdana" w:cs="Verdana"/>
          <w:b/>
          <w:u w:val="single"/>
        </w:rPr>
      </w:pPr>
      <w:bookmarkStart w:id="0" w:name="_GoBack"/>
      <w:bookmarkEnd w:id="0"/>
      <w:r>
        <w:rPr>
          <w:rFonts w:ascii="Verdana" w:eastAsia="Verdana" w:hAnsi="Verdana" w:cs="Verdana"/>
          <w:b/>
          <w:sz w:val="28"/>
          <w:szCs w:val="28"/>
          <w:u w:val="single"/>
        </w:rPr>
        <w:t>New Employee Orientation Checklist</w:t>
      </w:r>
      <w:r>
        <w:rPr>
          <w:rFonts w:ascii="Verdana" w:eastAsia="Verdana" w:hAnsi="Verdana" w:cs="Verdana"/>
          <w:b/>
          <w:u w:val="single"/>
        </w:rPr>
        <w:t xml:space="preserve"> </w:t>
      </w:r>
    </w:p>
    <w:p w:rsidR="00A636E9" w:rsidRDefault="005F44BB">
      <w:r>
        <w:rPr>
          <w:noProof/>
        </w:rPr>
        <mc:AlternateContent>
          <mc:Choice Requires="wps">
            <w:drawing>
              <wp:inline distT="0" distB="0" distL="0" distR="0">
                <wp:extent cx="2019300" cy="12700"/>
                <wp:effectExtent l="0" t="0" r="0" b="0"/>
                <wp:docPr id="6" name="" descr="https://docs.google.com/a/iowa.gov/drawings/d/sWqDE5jdxrsLezIyo9P90iw/image?w=212&amp;h=1&amp;rev=1&amp;ac=1"/>
                <wp:cNvGraphicFramePr/>
                <a:graphic xmlns:a="http://schemas.openxmlformats.org/drawingml/2006/main">
                  <a:graphicData uri="http://schemas.microsoft.com/office/word/2010/wordprocessingShape">
                    <wps:wsp>
                      <wps:cNvSpPr/>
                      <wps:spPr>
                        <a:xfrm>
                          <a:off x="4336350" y="3774603"/>
                          <a:ext cx="2019299" cy="10795"/>
                        </a:xfrm>
                        <a:prstGeom prst="rect">
                          <a:avLst/>
                        </a:prstGeom>
                        <a:noFill/>
                        <a:ln>
                          <a:noFill/>
                        </a:ln>
                      </wps:spPr>
                      <wps:txbx>
                        <w:txbxContent>
                          <w:p w:rsidR="00A636E9" w:rsidRDefault="00A636E9">
                            <w:pPr>
                              <w:spacing w:line="240" w:lineRule="auto"/>
                              <w:textDirection w:val="btLr"/>
                            </w:pPr>
                          </w:p>
                        </w:txbxContent>
                      </wps:txbx>
                      <wps:bodyPr lIns="91425" tIns="91425" rIns="91425" bIns="91425" anchor="ctr" anchorCtr="0"/>
                    </wps:wsp>
                  </a:graphicData>
                </a:graphic>
              </wp:inline>
            </w:drawing>
          </mc:Choice>
          <mc:Fallback>
            <w:pict>
              <v:rect id="_x0000_s1026" alt="https://docs.google.com/a/iowa.gov/drawings/d/sWqDE5jdxrsLezIyo9P90iw/image?w=212&amp;h=1&amp;rev=1&amp;ac=1" style="width:159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" filled="f" stroked="f">
                <v:textbox inset="2.53958mm,2.53958mm,2.53958mm,2.53958mm">
                  <w:txbxContent>
                    <w:p w:rsidR="00A636E9" w:rsidRDefault="00A636E9">
                      <w:pPr>
                        <w:spacing w:line="240" w:lineRule="auto"/>
                        <w:textDirection w:val="btLr"/>
                      </w:pPr>
                    </w:p>
                  </w:txbxContent>
                </v:textbox>
                <w10:anchorlock/>
              </v:rect>
            </w:pict>
          </mc:Fallback>
        </mc:AlternateContent>
      </w:r>
      <w:r>
        <w:rPr>
          <w:noProof/>
        </w:rPr>
        <mc:AlternateContent>
          <mc:Choice Requires="wps">
            <w:drawing>
              <wp:inline distT="0" distB="0" distL="0" distR="0">
                <wp:extent cx="2235200" cy="12700"/>
                <wp:effectExtent l="0" t="0" r="0" b="0"/>
                <wp:docPr id="3" name="" descr="https://docs.google.com/a/iowa.gov/drawings/d/sm_WWhOHZWkncrCg7PVnsHQ/image?w=235&amp;h=1&amp;rev=1&amp;ac=1"/>
                <wp:cNvGraphicFramePr/>
                <a:graphic xmlns:a="http://schemas.openxmlformats.org/drawingml/2006/main">
                  <a:graphicData uri="http://schemas.microsoft.com/office/word/2010/wordprocessingShape">
                    <wps:wsp>
                      <wps:cNvSpPr/>
                      <wps:spPr>
                        <a:xfrm>
                          <a:off x="4227448" y="3774603"/>
                          <a:ext cx="2237105" cy="10795"/>
                        </a:xfrm>
                        <a:prstGeom prst="rect">
                          <a:avLst/>
                        </a:prstGeom>
                        <a:noFill/>
                        <a:ln>
                          <a:noFill/>
                        </a:ln>
                      </wps:spPr>
                      <wps:txbx>
                        <w:txbxContent>
                          <w:p w:rsidR="00A636E9" w:rsidRDefault="00A636E9">
                            <w:pPr>
                              <w:spacing w:line="240" w:lineRule="auto"/>
                              <w:textDirection w:val="btLr"/>
                            </w:pPr>
                          </w:p>
                        </w:txbxContent>
                      </wps:txbx>
                      <wps:bodyPr lIns="91425" tIns="91425" rIns="91425" bIns="91425" anchor="ctr" anchorCtr="0"/>
                    </wps:wsp>
                  </a:graphicData>
                </a:graphic>
              </wp:inline>
            </w:drawing>
          </mc:Choice>
          <mc:Fallback>
            <w:pict>
              <v:rect id="_x0000_s1027" alt="https://docs.google.com/a/iowa.gov/drawings/d/sm_WWhOHZWkncrCg7PVnsHQ/image?w=235&amp;h=1&amp;rev=1&amp;ac=1" style="width:17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" filled="f" stroked="f">
                <v:textbox inset="2.53958mm,2.53958mm,2.53958mm,2.53958mm">
                  <w:txbxContent>
                    <w:p w:rsidR="00A636E9" w:rsidRDefault="00A636E9">
                      <w:pPr>
                        <w:spacing w:line="240" w:lineRule="auto"/>
                        <w:textDirection w:val="btLr"/>
                      </w:pPr>
                    </w:p>
                  </w:txbxContent>
                </v:textbox>
                <w10:anchorlock/>
              </v:rect>
            </w:pict>
          </mc:Fallback>
        </mc:AlternateContent>
      </w:r>
    </w:p>
    <w:p w:rsidR="00A636E9" w:rsidRDefault="005F44BB">
      <w:pPr>
        <w:rPr>
          <w:rFonts w:ascii="Verdana" w:eastAsia="Verdana" w:hAnsi="Verdana" w:cs="Verdana"/>
          <w:sz w:val="20"/>
          <w:szCs w:val="20"/>
        </w:rPr>
      </w:pPr>
      <w:r>
        <w:rPr>
          <w:rFonts w:ascii="Verdana" w:eastAsia="Verdana" w:hAnsi="Verdana" w:cs="Verdana"/>
          <w:sz w:val="20"/>
          <w:szCs w:val="20"/>
        </w:rPr>
        <w:t>Employee Name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Hire Date</w:t>
      </w:r>
    </w:p>
    <w:p w:rsidR="00A636E9" w:rsidRDefault="005F44BB">
      <w:pPr>
        <w:rPr>
          <w:rFonts w:ascii="Verdana" w:eastAsia="Verdana" w:hAnsi="Verdana" w:cs="Verdana"/>
          <w:sz w:val="20"/>
          <w:szCs w:val="20"/>
        </w:rPr>
      </w:pPr>
      <w:r>
        <w:rPr>
          <w:rFonts w:ascii="Verdana" w:eastAsia="Verdana" w:hAnsi="Verdana" w:cs="Verdana"/>
          <w:sz w:val="20"/>
          <w:szCs w:val="20"/>
        </w:rPr>
        <w:t xml:space="preserve">Position </w:t>
      </w:r>
    </w:p>
    <w:p w:rsidR="00A636E9" w:rsidRDefault="005F44BB">
      <w:pPr>
        <w:rPr>
          <w:rFonts w:ascii="Verdana" w:eastAsia="Verdana" w:hAnsi="Verdana" w:cs="Verdana"/>
          <w:sz w:val="20"/>
          <w:szCs w:val="20"/>
        </w:rPr>
      </w:pPr>
      <w:r>
        <w:rPr>
          <w:rFonts w:ascii="Verdana" w:eastAsia="Verdana" w:hAnsi="Verdana" w:cs="Verdana"/>
          <w:sz w:val="20"/>
          <w:szCs w:val="20"/>
        </w:rPr>
        <w:t>Note: (1) and (2) below should be completed by new employee; (3) and (4) should be completed by the trainer, supervisor, or other person who provides the information to the new employee.</w:t>
      </w:r>
    </w:p>
    <w:p w:rsidR="00A636E9" w:rsidRDefault="005F44BB">
      <w:pPr>
        <w:rPr>
          <w:rFonts w:ascii="Verdana" w:eastAsia="Verdana" w:hAnsi="Verdana" w:cs="Verdana"/>
          <w:sz w:val="20"/>
          <w:szCs w:val="20"/>
        </w:rPr>
      </w:pPr>
      <w:r>
        <w:rPr>
          <w:rFonts w:ascii="Verdana" w:eastAsia="Verdana" w:hAnsi="Verdana" w:cs="Verdana"/>
          <w:sz w:val="20"/>
          <w:szCs w:val="20"/>
        </w:rPr>
        <w:t> </w:t>
      </w:r>
    </w:p>
    <w:tbl>
      <w:tblPr>
        <w:tblStyle w:val="a"/>
        <w:tblW w:w="14390" w:type="dxa"/>
        <w:tblInd w:w="-15" w:type="dxa"/>
        <w:tblLayout w:type="fixed"/>
        <w:tblLook w:val="0400" w:firstRow="0" w:lastRow="0" w:firstColumn="0" w:lastColumn="0" w:noHBand="0" w:noVBand="1"/>
      </w:tblPr>
      <w:tblGrid>
        <w:gridCol w:w="1380"/>
        <w:gridCol w:w="1230"/>
        <w:gridCol w:w="1425"/>
        <w:gridCol w:w="1575"/>
        <w:gridCol w:w="5670"/>
        <w:gridCol w:w="3110"/>
      </w:tblGrid>
      <w:tr w:rsidR="00A636E9" w:rsidTr="005F44BB">
        <w:trPr>
          <w:trHeight w:val="72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41" w:line="240" w:lineRule="auto"/>
              <w:jc w:val="center"/>
              <w:rPr>
                <w:rFonts w:ascii="Verdana" w:eastAsia="Verdana" w:hAnsi="Verdana" w:cs="Verdana"/>
                <w:sz w:val="20"/>
                <w:szCs w:val="20"/>
              </w:rPr>
            </w:pPr>
            <w:r>
              <w:rPr>
                <w:rFonts w:ascii="Verdana" w:eastAsia="Verdana" w:hAnsi="Verdana" w:cs="Verdana"/>
                <w:b/>
                <w:sz w:val="20"/>
                <w:szCs w:val="20"/>
              </w:rPr>
              <w:t>(1)</w:t>
            </w:r>
          </w:p>
          <w:p w:rsidR="00A636E9" w:rsidRDefault="005F44BB">
            <w:pPr>
              <w:widowControl w:val="0"/>
              <w:spacing w:before="2" w:line="240" w:lineRule="auto"/>
              <w:ind w:left="39" w:right="40" w:firstLine="1"/>
              <w:jc w:val="center"/>
              <w:rPr>
                <w:rFonts w:ascii="Verdana" w:eastAsia="Verdana" w:hAnsi="Verdana" w:cs="Verdana"/>
                <w:sz w:val="20"/>
                <w:szCs w:val="20"/>
              </w:rPr>
            </w:pPr>
            <w:r>
              <w:rPr>
                <w:rFonts w:ascii="Verdana" w:eastAsia="Verdana" w:hAnsi="Verdana" w:cs="Verdana"/>
                <w:b/>
                <w:sz w:val="20"/>
                <w:szCs w:val="20"/>
              </w:rPr>
              <w:t>Date Completed</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41" w:line="240" w:lineRule="auto"/>
              <w:jc w:val="center"/>
              <w:rPr>
                <w:rFonts w:ascii="Verdana" w:eastAsia="Verdana" w:hAnsi="Verdana" w:cs="Verdana"/>
                <w:sz w:val="20"/>
                <w:szCs w:val="20"/>
              </w:rPr>
            </w:pPr>
            <w:r>
              <w:rPr>
                <w:rFonts w:ascii="Verdana" w:eastAsia="Verdana" w:hAnsi="Verdana" w:cs="Verdana"/>
                <w:b/>
                <w:sz w:val="20"/>
                <w:szCs w:val="20"/>
              </w:rPr>
              <w:t>(2)</w:t>
            </w:r>
          </w:p>
          <w:p w:rsidR="00A636E9" w:rsidRDefault="005F44BB">
            <w:pPr>
              <w:widowControl w:val="0"/>
              <w:spacing w:before="2" w:line="240" w:lineRule="auto"/>
              <w:ind w:left="32" w:right="31"/>
              <w:jc w:val="center"/>
              <w:rPr>
                <w:rFonts w:ascii="Verdana" w:eastAsia="Verdana" w:hAnsi="Verdana" w:cs="Verdana"/>
                <w:sz w:val="20"/>
                <w:szCs w:val="20"/>
              </w:rPr>
            </w:pPr>
            <w:r>
              <w:rPr>
                <w:rFonts w:ascii="Verdana" w:eastAsia="Verdana" w:hAnsi="Verdana" w:cs="Verdana"/>
                <w:b/>
                <w:sz w:val="20"/>
                <w:szCs w:val="20"/>
              </w:rPr>
              <w:t>Employee Initials</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41" w:line="240" w:lineRule="auto"/>
              <w:jc w:val="center"/>
              <w:rPr>
                <w:rFonts w:ascii="Verdana" w:eastAsia="Verdana" w:hAnsi="Verdana" w:cs="Verdana"/>
                <w:sz w:val="20"/>
                <w:szCs w:val="20"/>
              </w:rPr>
            </w:pPr>
            <w:r>
              <w:rPr>
                <w:rFonts w:ascii="Verdana" w:eastAsia="Verdana" w:hAnsi="Verdana" w:cs="Verdana"/>
                <w:b/>
                <w:sz w:val="20"/>
                <w:szCs w:val="20"/>
              </w:rPr>
              <w:t>(3)</w:t>
            </w:r>
          </w:p>
          <w:p w:rsidR="00A636E9" w:rsidRDefault="005F44BB">
            <w:pPr>
              <w:widowControl w:val="0"/>
              <w:spacing w:before="2" w:line="240" w:lineRule="auto"/>
              <w:ind w:left="63" w:right="62" w:hanging="2"/>
              <w:jc w:val="center"/>
              <w:rPr>
                <w:rFonts w:ascii="Verdana" w:eastAsia="Verdana" w:hAnsi="Verdana" w:cs="Verdana"/>
                <w:sz w:val="20"/>
                <w:szCs w:val="20"/>
              </w:rPr>
            </w:pPr>
            <w:r>
              <w:rPr>
                <w:rFonts w:ascii="Verdana" w:eastAsia="Verdana" w:hAnsi="Verdana" w:cs="Verdana"/>
                <w:b/>
                <w:sz w:val="20"/>
                <w:szCs w:val="20"/>
              </w:rPr>
              <w:t>Date Completed</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41" w:line="240" w:lineRule="auto"/>
              <w:ind w:left="2"/>
              <w:jc w:val="center"/>
              <w:rPr>
                <w:rFonts w:ascii="Verdana" w:eastAsia="Verdana" w:hAnsi="Verdana" w:cs="Verdana"/>
                <w:sz w:val="20"/>
                <w:szCs w:val="20"/>
              </w:rPr>
            </w:pPr>
            <w:r>
              <w:rPr>
                <w:rFonts w:ascii="Verdana" w:eastAsia="Verdana" w:hAnsi="Verdana" w:cs="Verdana"/>
                <w:b/>
                <w:sz w:val="20"/>
                <w:szCs w:val="20"/>
              </w:rPr>
              <w:t>(4)</w:t>
            </w:r>
          </w:p>
          <w:p w:rsidR="00A636E9" w:rsidRDefault="005F44BB">
            <w:pPr>
              <w:widowControl w:val="0"/>
              <w:spacing w:before="2" w:line="240" w:lineRule="auto"/>
              <w:ind w:left="133" w:right="130"/>
              <w:jc w:val="center"/>
              <w:rPr>
                <w:rFonts w:ascii="Verdana" w:eastAsia="Verdana" w:hAnsi="Verdana" w:cs="Verdana"/>
                <w:b/>
                <w:sz w:val="20"/>
                <w:szCs w:val="20"/>
              </w:rPr>
            </w:pPr>
            <w:r>
              <w:rPr>
                <w:rFonts w:ascii="Verdana" w:eastAsia="Verdana" w:hAnsi="Verdana" w:cs="Verdana"/>
                <w:b/>
                <w:sz w:val="20"/>
                <w:szCs w:val="20"/>
              </w:rPr>
              <w:t>Supervisor</w:t>
            </w:r>
          </w:p>
          <w:p w:rsidR="00A636E9" w:rsidRDefault="005F44BB">
            <w:pPr>
              <w:widowControl w:val="0"/>
              <w:spacing w:before="2" w:line="240" w:lineRule="auto"/>
              <w:ind w:left="133" w:right="130"/>
              <w:jc w:val="center"/>
              <w:rPr>
                <w:rFonts w:ascii="Verdana" w:eastAsia="Verdana" w:hAnsi="Verdana" w:cs="Verdana"/>
                <w:b/>
                <w:sz w:val="20"/>
                <w:szCs w:val="20"/>
              </w:rPr>
            </w:pPr>
            <w:r>
              <w:rPr>
                <w:rFonts w:ascii="Verdana" w:eastAsia="Verdana" w:hAnsi="Verdana" w:cs="Verdana"/>
                <w:b/>
                <w:sz w:val="20"/>
                <w:szCs w:val="20"/>
              </w:rPr>
              <w:t>or Designee</w:t>
            </w:r>
          </w:p>
          <w:p w:rsidR="00A636E9" w:rsidRDefault="005F44BB">
            <w:pPr>
              <w:widowControl w:val="0"/>
              <w:spacing w:before="2" w:line="240" w:lineRule="auto"/>
              <w:ind w:left="133" w:right="130"/>
              <w:jc w:val="center"/>
              <w:rPr>
                <w:rFonts w:ascii="Verdana" w:eastAsia="Verdana" w:hAnsi="Verdana" w:cs="Verdana"/>
                <w:sz w:val="20"/>
                <w:szCs w:val="20"/>
              </w:rPr>
            </w:pPr>
            <w:r>
              <w:rPr>
                <w:rFonts w:ascii="Verdana" w:eastAsia="Verdana" w:hAnsi="Verdana" w:cs="Verdana"/>
                <w:b/>
                <w:sz w:val="20"/>
                <w:szCs w:val="20"/>
              </w:rPr>
              <w:t>Initials</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9" w:line="240" w:lineRule="auto"/>
              <w:rPr>
                <w:rFonts w:ascii="Verdana" w:eastAsia="Verdana" w:hAnsi="Verdana" w:cs="Verdana"/>
                <w:sz w:val="20"/>
                <w:szCs w:val="20"/>
              </w:rPr>
            </w:pPr>
            <w:r>
              <w:rPr>
                <w:rFonts w:ascii="Verdana" w:eastAsia="Verdana" w:hAnsi="Verdana" w:cs="Verdana"/>
                <w:sz w:val="20"/>
                <w:szCs w:val="20"/>
              </w:rPr>
              <w:t> </w:t>
            </w:r>
          </w:p>
          <w:p w:rsidR="00A636E9" w:rsidRDefault="005F44BB">
            <w:pPr>
              <w:widowControl w:val="0"/>
              <w:spacing w:line="240" w:lineRule="auto"/>
              <w:jc w:val="center"/>
              <w:rPr>
                <w:rFonts w:ascii="Verdana" w:eastAsia="Verdana" w:hAnsi="Verdana" w:cs="Verdana"/>
                <w:sz w:val="20"/>
                <w:szCs w:val="20"/>
              </w:rPr>
            </w:pPr>
            <w:r>
              <w:rPr>
                <w:rFonts w:ascii="Verdana" w:eastAsia="Verdana" w:hAnsi="Verdana" w:cs="Verdana"/>
                <w:b/>
                <w:sz w:val="20"/>
                <w:szCs w:val="20"/>
              </w:rPr>
              <w:t>TOPICS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9" w:line="240" w:lineRule="auto"/>
              <w:rPr>
                <w:rFonts w:ascii="Verdana" w:eastAsia="Verdana" w:hAnsi="Verdana" w:cs="Verdana"/>
                <w:sz w:val="20"/>
                <w:szCs w:val="20"/>
              </w:rPr>
            </w:pPr>
            <w:r>
              <w:rPr>
                <w:rFonts w:ascii="Verdana" w:eastAsia="Verdana" w:hAnsi="Verdana" w:cs="Verdana"/>
                <w:sz w:val="20"/>
                <w:szCs w:val="20"/>
              </w:rPr>
              <w:t> </w:t>
            </w:r>
          </w:p>
          <w:p w:rsidR="00A636E9" w:rsidRDefault="005F44BB">
            <w:pPr>
              <w:widowControl w:val="0"/>
              <w:spacing w:line="240" w:lineRule="auto"/>
              <w:jc w:val="center"/>
              <w:rPr>
                <w:rFonts w:ascii="Verdana" w:eastAsia="Verdana" w:hAnsi="Verdana" w:cs="Verdana"/>
                <w:sz w:val="20"/>
                <w:szCs w:val="20"/>
              </w:rPr>
            </w:pPr>
            <w:r>
              <w:rPr>
                <w:rFonts w:ascii="Verdana" w:eastAsia="Verdana" w:hAnsi="Verdana" w:cs="Verdana"/>
                <w:b/>
                <w:sz w:val="20"/>
                <w:szCs w:val="20"/>
              </w:rPr>
              <w:t>NOTES</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5" w:line="240" w:lineRule="auto"/>
              <w:jc w:val="center"/>
              <w:rPr>
                <w:rFonts w:ascii="Verdana" w:eastAsia="Verdana" w:hAnsi="Verdana" w:cs="Verdana"/>
                <w:sz w:val="20"/>
                <w:szCs w:val="20"/>
              </w:rPr>
            </w:pPr>
            <w:r>
              <w:rPr>
                <w:rFonts w:ascii="Verdana" w:eastAsia="Verdana" w:hAnsi="Verdana" w:cs="Verdana"/>
                <w:b/>
                <w:sz w:val="20"/>
                <w:szCs w:val="20"/>
              </w:rPr>
              <w:t>Prior to Starting Work</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jc w:val="center"/>
              <w:rPr>
                <w:rFonts w:ascii="Verdana" w:eastAsia="Verdana" w:hAnsi="Verdana" w:cs="Verdana"/>
                <w:sz w:val="20"/>
                <w:szCs w:val="20"/>
              </w:rPr>
            </w:pPr>
            <w:r>
              <w:rPr>
                <w:rFonts w:ascii="Verdana" w:eastAsia="Verdana" w:hAnsi="Verdana" w:cs="Verdana"/>
                <w:sz w:val="20"/>
                <w:szCs w:val="20"/>
              </w:rPr>
              <w:t>–</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jc w:val="center"/>
              <w:rPr>
                <w:rFonts w:ascii="Verdana" w:eastAsia="Verdana" w:hAnsi="Verdana" w:cs="Verdana"/>
                <w:sz w:val="20"/>
                <w:szCs w:val="20"/>
              </w:rPr>
            </w:pPr>
            <w:r>
              <w:rPr>
                <w:rFonts w:ascii="Verdana" w:eastAsia="Verdana" w:hAnsi="Verdana" w:cs="Verdana"/>
                <w:sz w:val="20"/>
                <w:szCs w:val="20"/>
              </w:rPr>
              <w:t>–</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Send Letter of Job Offer</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jc w:val="center"/>
              <w:rPr>
                <w:rFonts w:ascii="Verdana" w:eastAsia="Verdana" w:hAnsi="Verdana" w:cs="Verdana"/>
                <w:sz w:val="20"/>
                <w:szCs w:val="20"/>
              </w:rPr>
            </w:pPr>
            <w:r>
              <w:rPr>
                <w:rFonts w:ascii="Verdana" w:eastAsia="Verdana" w:hAnsi="Verdana" w:cs="Verdana"/>
                <w:sz w:val="20"/>
                <w:szCs w:val="20"/>
              </w:rPr>
              <w:t>–</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jc w:val="center"/>
              <w:rPr>
                <w:rFonts w:ascii="Verdana" w:eastAsia="Verdana" w:hAnsi="Verdana" w:cs="Verdana"/>
                <w:sz w:val="20"/>
                <w:szCs w:val="20"/>
              </w:rPr>
            </w:pPr>
            <w:r>
              <w:rPr>
                <w:rFonts w:ascii="Verdana" w:eastAsia="Verdana" w:hAnsi="Verdana" w:cs="Verdana"/>
                <w:sz w:val="20"/>
                <w:szCs w:val="20"/>
              </w:rPr>
              <w:t>–</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Receive Confirmation of Job Acceptance</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jc w:val="center"/>
              <w:rPr>
                <w:rFonts w:ascii="Verdana" w:eastAsia="Verdana" w:hAnsi="Verdana" w:cs="Verdana"/>
                <w:sz w:val="20"/>
                <w:szCs w:val="20"/>
              </w:rPr>
            </w:pPr>
            <w:r>
              <w:rPr>
                <w:rFonts w:ascii="Verdana" w:eastAsia="Verdana" w:hAnsi="Verdana" w:cs="Verdana"/>
                <w:sz w:val="20"/>
                <w:szCs w:val="20"/>
              </w:rPr>
              <w:t>–</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jc w:val="center"/>
              <w:rPr>
                <w:rFonts w:ascii="Verdana" w:eastAsia="Verdana" w:hAnsi="Verdana" w:cs="Verdana"/>
                <w:sz w:val="20"/>
                <w:szCs w:val="20"/>
              </w:rPr>
            </w:pPr>
            <w:r>
              <w:rPr>
                <w:rFonts w:ascii="Verdana" w:eastAsia="Verdana" w:hAnsi="Verdana" w:cs="Verdana"/>
                <w:sz w:val="20"/>
                <w:szCs w:val="20"/>
              </w:rPr>
              <w:t>–</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Perform Criminal/Background Check</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Complete Security Access Forms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b/>
                <w:sz w:val="20"/>
                <w:szCs w:val="20"/>
              </w:rPr>
              <w:t>Complete the following, if applicable</w:t>
            </w:r>
            <w:r>
              <w:rPr>
                <w:rFonts w:ascii="Verdana" w:eastAsia="Verdana" w:hAnsi="Verdana" w:cs="Verdana"/>
                <w:sz w:val="20"/>
                <w:szCs w:val="20"/>
              </w:rPr>
              <w:t>:</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rPr>
                <w:rFonts w:ascii="Verdana" w:eastAsia="Verdana" w:hAnsi="Verdana" w:cs="Verdana"/>
                <w:sz w:val="20"/>
                <w:szCs w:val="20"/>
              </w:rPr>
            </w:pPr>
            <w:r>
              <w:rPr>
                <w:rFonts w:ascii="Verdana" w:eastAsia="Verdana" w:hAnsi="Verdana" w:cs="Verdana"/>
                <w:sz w:val="20"/>
                <w:szCs w:val="20"/>
              </w:rPr>
              <w:t>Confidential Personal Data Sheet</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rPr>
                <w:rFonts w:ascii="Verdana" w:eastAsia="Verdana" w:hAnsi="Verdana" w:cs="Verdana"/>
                <w:sz w:val="20"/>
                <w:szCs w:val="20"/>
              </w:rPr>
            </w:pPr>
            <w:r>
              <w:rPr>
                <w:rFonts w:ascii="Verdana" w:eastAsia="Verdana" w:hAnsi="Verdana" w:cs="Verdana"/>
                <w:sz w:val="20"/>
                <w:szCs w:val="20"/>
              </w:rPr>
              <w:t>Federal and State Withholding Forms (W-4)</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rPr>
                <w:rFonts w:ascii="Verdana" w:eastAsia="Verdana" w:hAnsi="Verdana" w:cs="Verdana"/>
                <w:sz w:val="20"/>
                <w:szCs w:val="20"/>
              </w:rPr>
            </w:pPr>
            <w:r>
              <w:rPr>
                <w:rFonts w:ascii="Verdana" w:eastAsia="Verdana" w:hAnsi="Verdana" w:cs="Verdana"/>
                <w:sz w:val="20"/>
                <w:szCs w:val="20"/>
              </w:rPr>
              <w:t>I-9 Verification Form</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5" w:line="240" w:lineRule="auto"/>
              <w:ind w:left="3"/>
              <w:jc w:val="center"/>
              <w:rPr>
                <w:rFonts w:ascii="Verdana" w:eastAsia="Verdana" w:hAnsi="Verdana" w:cs="Verdana"/>
                <w:sz w:val="20"/>
                <w:szCs w:val="20"/>
              </w:rPr>
            </w:pPr>
            <w:r>
              <w:rPr>
                <w:rFonts w:ascii="Verdana" w:eastAsia="Verdana" w:hAnsi="Verdana" w:cs="Verdana"/>
                <w:b/>
                <w:sz w:val="20"/>
                <w:szCs w:val="20"/>
              </w:rPr>
              <w:t>Welcome</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jc w:val="center"/>
              <w:rPr>
                <w:rFonts w:ascii="Verdana" w:eastAsia="Verdana" w:hAnsi="Verdana" w:cs="Verdana"/>
                <w:sz w:val="20"/>
                <w:szCs w:val="20"/>
              </w:rPr>
            </w:pPr>
            <w:r>
              <w:rPr>
                <w:rFonts w:ascii="Verdana" w:eastAsia="Verdana" w:hAnsi="Verdana" w:cs="Verdana"/>
                <w:sz w:val="20"/>
                <w:szCs w:val="20"/>
              </w:rPr>
              <w:t>–</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jc w:val="center"/>
              <w:rPr>
                <w:rFonts w:ascii="Verdana" w:eastAsia="Verdana" w:hAnsi="Verdana" w:cs="Verdana"/>
                <w:sz w:val="20"/>
                <w:szCs w:val="20"/>
              </w:rPr>
            </w:pPr>
            <w:r>
              <w:rPr>
                <w:rFonts w:ascii="Verdana" w:eastAsia="Verdana" w:hAnsi="Verdana" w:cs="Verdana"/>
                <w:sz w:val="20"/>
                <w:szCs w:val="20"/>
              </w:rPr>
              <w:t>–</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Greet Upon Arrival</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Welcome Package</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Introductions to Team</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Supervisor’s Office</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Appointing Authority’s Office</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32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5" w:line="240" w:lineRule="auto"/>
              <w:jc w:val="center"/>
              <w:rPr>
                <w:rFonts w:ascii="Verdana" w:eastAsia="Verdana" w:hAnsi="Verdana" w:cs="Verdana"/>
                <w:sz w:val="20"/>
                <w:szCs w:val="20"/>
              </w:rPr>
            </w:pPr>
            <w:r>
              <w:rPr>
                <w:rFonts w:ascii="Verdana" w:eastAsia="Verdana" w:hAnsi="Verdana" w:cs="Verdana"/>
                <w:b/>
                <w:sz w:val="20"/>
                <w:szCs w:val="20"/>
              </w:rPr>
              <w:t>Tour of Work Area</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Cafeteria and/or Local Restaurants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Computer Support Staff</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Pr>
                <w:rFonts w:ascii="Verdana" w:eastAsia="Verdana" w:hAnsi="Verdana" w:cs="Verdana"/>
                <w:sz w:val="20"/>
                <w:szCs w:val="20"/>
              </w:rPr>
            </w:pPr>
            <w:r>
              <w:rPr>
                <w:rFonts w:ascii="Verdana" w:eastAsia="Verdana" w:hAnsi="Verdana" w:cs="Verdana"/>
                <w:sz w:val="20"/>
                <w:szCs w:val="20"/>
              </w:rPr>
              <w:t>Desk/Work Area</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Emergency Routes (Tornado/Fire)</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Fire Extinguisher</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Parking</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Personnel Assistant’s Office</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lastRenderedPageBreak/>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Restrooms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Supply Area</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Telephones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Time Clock/Sign Out Board</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Vending/Break Room</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Water Cooler/Fountain</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Work Area</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5" w:line="240" w:lineRule="auto"/>
              <w:ind w:left="22"/>
              <w:jc w:val="center"/>
              <w:rPr>
                <w:rFonts w:ascii="Verdana" w:eastAsia="Verdana" w:hAnsi="Verdana" w:cs="Verdana"/>
                <w:sz w:val="20"/>
                <w:szCs w:val="20"/>
              </w:rPr>
            </w:pPr>
            <w:r>
              <w:rPr>
                <w:rFonts w:ascii="Verdana" w:eastAsia="Verdana" w:hAnsi="Verdana" w:cs="Verdana"/>
                <w:b/>
                <w:sz w:val="20"/>
                <w:szCs w:val="20"/>
              </w:rPr>
              <w:t>Policies and Procedures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Acknowledgement of Driver’s License Requirements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 xml:space="preserve">Agency-Specific </w:t>
            </w:r>
            <w:r>
              <w:rPr>
                <w:rFonts w:ascii="Verdana" w:eastAsia="Verdana" w:hAnsi="Verdana" w:cs="Verdana"/>
                <w:sz w:val="20"/>
                <w:szCs w:val="20"/>
                <w:u w:val="single"/>
              </w:rPr>
              <w:t xml:space="preserve">Code of Iowa </w:t>
            </w:r>
            <w:r>
              <w:rPr>
                <w:rFonts w:ascii="Verdana" w:eastAsia="Verdana" w:hAnsi="Verdana" w:cs="Verdana"/>
                <w:sz w:val="20"/>
                <w:szCs w:val="20"/>
              </w:rPr>
              <w:t>Sections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Americans with Disabilities Act</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Application for Parking and/or after Hours Building Pass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Catastrophic Leave Policies (Employee and Family)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Cellular Telephone Policy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Confidentiality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Dress Code</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Email Policy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ight="201"/>
              <w:rPr>
                <w:rFonts w:ascii="Verdana" w:eastAsia="Verdana" w:hAnsi="Verdana" w:cs="Verdana"/>
                <w:sz w:val="20"/>
                <w:szCs w:val="20"/>
              </w:rPr>
            </w:pPr>
            <w:r>
              <w:rPr>
                <w:rFonts w:ascii="Verdana" w:eastAsia="Verdana" w:hAnsi="Verdana" w:cs="Verdana"/>
                <w:sz w:val="20"/>
                <w:szCs w:val="20"/>
              </w:rPr>
              <w:t>Employee Handbook and Acknowledgement – Agency- Specific</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ight="242"/>
              <w:rPr>
                <w:rFonts w:ascii="Verdana" w:eastAsia="Verdana" w:hAnsi="Verdana" w:cs="Verdana"/>
                <w:sz w:val="20"/>
                <w:szCs w:val="20"/>
              </w:rPr>
            </w:pPr>
            <w:r>
              <w:rPr>
                <w:rFonts w:ascii="Verdana" w:eastAsia="Verdana" w:hAnsi="Verdana" w:cs="Verdana"/>
                <w:sz w:val="20"/>
                <w:szCs w:val="20"/>
              </w:rPr>
              <w:t>Employee Handbook and Acknowledgement – State of Iowa</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ight="842"/>
              <w:rPr>
                <w:rFonts w:ascii="Verdana" w:eastAsia="Verdana" w:hAnsi="Verdana" w:cs="Verdana"/>
                <w:sz w:val="20"/>
                <w:szCs w:val="20"/>
              </w:rPr>
            </w:pPr>
            <w:r>
              <w:rPr>
                <w:rFonts w:ascii="Verdana" w:eastAsia="Verdana" w:hAnsi="Verdana" w:cs="Verdana"/>
                <w:sz w:val="20"/>
                <w:szCs w:val="20"/>
              </w:rPr>
              <w:t>Equal Opportunity, Affirmative Action, and Anti- Discrimination Policy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Family and Medical Leave Act</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Gift Law</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ID Card</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Institutional Employee Handbook and Acknowledgement</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Internet Policy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License Requirements (CDL, Law, Nursing, etc.)</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Notification of Conviction/Violation of Motor Vehicle Law</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OSHA Requirements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Safety/Security-Physical, Personal, Computer, etc.</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Smoking Policy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State Car Usage</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lastRenderedPageBreak/>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Substance Abuse Policy and Acknowledgement Form</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Telecommuting/Flexible Schedule Policy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Use of State Property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Violence-Free Workplace Policy and Acknowledgement</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Worker Right to Know (Hazardous Chemicals)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5" w:line="240" w:lineRule="auto"/>
              <w:ind w:left="22"/>
              <w:jc w:val="center"/>
              <w:rPr>
                <w:rFonts w:ascii="Verdana" w:eastAsia="Verdana" w:hAnsi="Verdana" w:cs="Verdana"/>
                <w:sz w:val="20"/>
                <w:szCs w:val="20"/>
              </w:rPr>
            </w:pPr>
            <w:r>
              <w:rPr>
                <w:rFonts w:ascii="Verdana" w:eastAsia="Verdana" w:hAnsi="Verdana" w:cs="Verdana"/>
                <w:b/>
                <w:sz w:val="20"/>
                <w:szCs w:val="20"/>
              </w:rPr>
              <w:t>Hours of Work and Pay Information</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Breaks and Meal Periods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Collective Bargaining – which one and who to contact</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Direct Deposit Options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Holiday Pay</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Leave Application and Usage (Vacation, Sick Time, etc.)</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Overtime/Compensatory Time</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Salary/Pay Dates/Increases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Time Cards/HRIS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Work Hours/Scheduling</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5" w:line="240" w:lineRule="auto"/>
              <w:ind w:left="1"/>
              <w:jc w:val="center"/>
              <w:rPr>
                <w:rFonts w:ascii="Verdana" w:eastAsia="Verdana" w:hAnsi="Verdana" w:cs="Verdana"/>
                <w:sz w:val="20"/>
                <w:szCs w:val="20"/>
              </w:rPr>
            </w:pPr>
            <w:r>
              <w:rPr>
                <w:rFonts w:ascii="Verdana" w:eastAsia="Verdana" w:hAnsi="Verdana" w:cs="Verdana"/>
                <w:b/>
                <w:sz w:val="20"/>
                <w:szCs w:val="20"/>
              </w:rPr>
              <w:t>Benefits</w:t>
            </w:r>
          </w:p>
        </w:tc>
        <w:tc>
          <w:tcPr>
            <w:tcW w:w="3110" w:type="dxa"/>
            <w:tcBorders>
              <w:top w:val="single" w:sz="4" w:space="0" w:color="000000"/>
              <w:left w:val="single" w:sz="4" w:space="0" w:color="000000"/>
              <w:bottom w:val="single" w:sz="4" w:space="0" w:color="000000"/>
              <w:right w:val="single" w:sz="8"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Benefit Guide Book</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Credit Union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Deferred Compensation Plan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ight="278"/>
              <w:rPr>
                <w:rFonts w:ascii="Verdana" w:eastAsia="Verdana" w:hAnsi="Verdana" w:cs="Verdana"/>
                <w:sz w:val="20"/>
                <w:szCs w:val="20"/>
              </w:rPr>
            </w:pPr>
            <w:r>
              <w:rPr>
                <w:rFonts w:ascii="Verdana" w:eastAsia="Verdana" w:hAnsi="Verdana" w:cs="Verdana"/>
                <w:sz w:val="20"/>
                <w:szCs w:val="20"/>
              </w:rPr>
              <w:t xml:space="preserve">Dependent Care IowaBenefits Self-Service Enrollment Website: </w:t>
            </w:r>
            <w:hyperlink r:id="rId4">
              <w:r>
                <w:rPr>
                  <w:rFonts w:ascii="Verdana" w:eastAsia="Verdana" w:hAnsi="Verdana" w:cs="Verdana"/>
                  <w:color w:val="0000FF"/>
                  <w:sz w:val="20"/>
                  <w:szCs w:val="20"/>
                  <w:u w:val="single"/>
                </w:rPr>
                <w:t>http://benefits.iowa.gov</w:t>
              </w:r>
            </w:hyperlink>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Employee Assistance Program (EAP)</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ight="384"/>
              <w:rPr>
                <w:rFonts w:ascii="Verdana" w:eastAsia="Verdana" w:hAnsi="Verdana" w:cs="Verdana"/>
                <w:sz w:val="20"/>
                <w:szCs w:val="20"/>
              </w:rPr>
            </w:pPr>
            <w:r>
              <w:rPr>
                <w:rFonts w:ascii="Verdana" w:eastAsia="Verdana" w:hAnsi="Verdana" w:cs="Verdana"/>
                <w:sz w:val="20"/>
                <w:szCs w:val="20"/>
              </w:rPr>
              <w:t xml:space="preserve">Health and Dental Insurance Info., IowaBenefits Self- Enrollment Website: </w:t>
            </w:r>
            <w:hyperlink r:id="rId5">
              <w:r>
                <w:rPr>
                  <w:rFonts w:ascii="Verdana" w:eastAsia="Verdana" w:hAnsi="Verdana" w:cs="Verdana"/>
                  <w:color w:val="0000FF"/>
                  <w:sz w:val="20"/>
                  <w:szCs w:val="20"/>
                  <w:u w:val="single"/>
                </w:rPr>
                <w:t>http://benefits.iowa.gov</w:t>
              </w:r>
            </w:hyperlink>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ight="321"/>
              <w:rPr>
                <w:rFonts w:ascii="Verdana" w:eastAsia="Verdana" w:hAnsi="Verdana" w:cs="Verdana"/>
                <w:sz w:val="20"/>
                <w:szCs w:val="20"/>
              </w:rPr>
            </w:pPr>
            <w:r>
              <w:rPr>
                <w:rFonts w:ascii="Verdana" w:eastAsia="Verdana" w:hAnsi="Verdana" w:cs="Verdana"/>
                <w:sz w:val="20"/>
                <w:szCs w:val="20"/>
              </w:rPr>
              <w:t xml:space="preserve">Health Flexible Spending Accounts IowaBenefits Self- Service Enrollment Website: </w:t>
            </w:r>
            <w:hyperlink r:id="rId6">
              <w:r>
                <w:rPr>
                  <w:rFonts w:ascii="Verdana" w:eastAsia="Verdana" w:hAnsi="Verdana" w:cs="Verdana"/>
                  <w:color w:val="0000FF"/>
                  <w:sz w:val="20"/>
                  <w:szCs w:val="20"/>
                  <w:u w:val="single"/>
                </w:rPr>
                <w:t>http://benefits.iowa.gov</w:t>
              </w:r>
            </w:hyperlink>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IPERS Information and Forms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Life/LTD Insurance information and form</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One Gift</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Pre-Tax Premium Conversion Program Form</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Workers’ Compensation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6" w:line="240" w:lineRule="auto"/>
              <w:ind w:left="22"/>
              <w:jc w:val="center"/>
              <w:rPr>
                <w:rFonts w:ascii="Verdana" w:eastAsia="Verdana" w:hAnsi="Verdana" w:cs="Verdana"/>
                <w:sz w:val="20"/>
                <w:szCs w:val="20"/>
              </w:rPr>
            </w:pPr>
            <w:r>
              <w:rPr>
                <w:rFonts w:ascii="Verdana" w:eastAsia="Verdana" w:hAnsi="Verdana" w:cs="Verdana"/>
                <w:b/>
                <w:sz w:val="20"/>
                <w:szCs w:val="20"/>
              </w:rPr>
              <w:t>Organizational Overview</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lastRenderedPageBreak/>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Acronyms of Agency/Institution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Customer Service</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Department of Administrative Services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History of Agency/Institution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Mission and Vision of Agency/Institution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Service Areas of Agency/Institution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Table of Organization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Work Unit</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5" w:line="240" w:lineRule="auto"/>
              <w:ind w:left="22"/>
              <w:jc w:val="center"/>
              <w:rPr>
                <w:rFonts w:ascii="Verdana" w:eastAsia="Verdana" w:hAnsi="Verdana" w:cs="Verdana"/>
                <w:sz w:val="20"/>
                <w:szCs w:val="20"/>
              </w:rPr>
            </w:pPr>
            <w:r>
              <w:rPr>
                <w:rFonts w:ascii="Verdana" w:eastAsia="Verdana" w:hAnsi="Verdana" w:cs="Verdana"/>
                <w:b/>
                <w:sz w:val="20"/>
                <w:szCs w:val="20"/>
              </w:rPr>
              <w:t>Performance and Goals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Employment Status: At-Will</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Employment Status: Bargaining</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Employment Status: Merit/Non-Merit</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ight="88"/>
              <w:rPr>
                <w:rFonts w:ascii="Verdana" w:eastAsia="Verdana" w:hAnsi="Verdana" w:cs="Verdana"/>
                <w:sz w:val="20"/>
                <w:szCs w:val="20"/>
              </w:rPr>
            </w:pPr>
            <w:r>
              <w:rPr>
                <w:rFonts w:ascii="Verdana" w:eastAsia="Verdana" w:hAnsi="Verdana" w:cs="Verdana"/>
                <w:sz w:val="20"/>
                <w:szCs w:val="20"/>
              </w:rPr>
              <w:t>Performance Evaluation System (Individual Performance Plan)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Position Description/Duties/Essential Functions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Probationary Period</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Promotion Process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Strategic Plan Relationship to Position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5" w:line="240" w:lineRule="auto"/>
              <w:ind w:left="22"/>
              <w:jc w:val="center"/>
              <w:rPr>
                <w:rFonts w:ascii="Verdana" w:eastAsia="Verdana" w:hAnsi="Verdana" w:cs="Verdana"/>
                <w:sz w:val="20"/>
                <w:szCs w:val="20"/>
              </w:rPr>
            </w:pPr>
            <w:r>
              <w:rPr>
                <w:rFonts w:ascii="Verdana" w:eastAsia="Verdana" w:hAnsi="Verdana" w:cs="Verdana"/>
                <w:b/>
                <w:sz w:val="20"/>
                <w:szCs w:val="20"/>
              </w:rPr>
              <w:t>Training and Development</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ind w:left="22" w:right="689"/>
              <w:rPr>
                <w:rFonts w:ascii="Verdana" w:eastAsia="Verdana" w:hAnsi="Verdana" w:cs="Verdana"/>
                <w:sz w:val="20"/>
                <w:szCs w:val="20"/>
              </w:rPr>
            </w:pPr>
            <w:r>
              <w:rPr>
                <w:rFonts w:ascii="Verdana" w:eastAsia="Verdana" w:hAnsi="Verdana" w:cs="Verdana"/>
                <w:sz w:val="20"/>
                <w:szCs w:val="20"/>
              </w:rPr>
              <w:t>PDS Catalog of the Department of Administrative Services – Human Resources Enterprise</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Questions</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Trainer/Mentor/Partner</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Training/Development Plan</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Training Requirements/Minimum Yearly</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r w:rsidR="00A636E9" w:rsidTr="005F44BB">
        <w:trPr>
          <w:trHeight w:val="240"/>
        </w:trPr>
        <w:tc>
          <w:tcPr>
            <w:tcW w:w="138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23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42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1575"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c>
          <w:tcPr>
            <w:tcW w:w="567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before="10" w:line="240" w:lineRule="auto"/>
              <w:ind w:left="22"/>
              <w:rPr>
                <w:rFonts w:ascii="Verdana" w:eastAsia="Verdana" w:hAnsi="Verdana" w:cs="Verdana"/>
                <w:sz w:val="20"/>
                <w:szCs w:val="20"/>
              </w:rPr>
            </w:pPr>
            <w:r>
              <w:rPr>
                <w:rFonts w:ascii="Verdana" w:eastAsia="Verdana" w:hAnsi="Verdana" w:cs="Verdana"/>
                <w:sz w:val="20"/>
                <w:szCs w:val="20"/>
              </w:rPr>
              <w:t>Other:</w:t>
            </w:r>
          </w:p>
        </w:tc>
        <w:tc>
          <w:tcPr>
            <w:tcW w:w="3110" w:type="dxa"/>
            <w:tcBorders>
              <w:top w:val="single" w:sz="4" w:space="0" w:color="000000"/>
              <w:left w:val="single" w:sz="4" w:space="0" w:color="000000"/>
              <w:bottom w:val="single" w:sz="4" w:space="0" w:color="000000"/>
              <w:right w:val="single" w:sz="4" w:space="0" w:color="000000"/>
            </w:tcBorders>
          </w:tcPr>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tc>
      </w:tr>
    </w:tbl>
    <w:p w:rsidR="00A636E9" w:rsidRDefault="005F44BB">
      <w:pPr>
        <w:widowControl w:val="0"/>
        <w:spacing w:before="74" w:line="240" w:lineRule="auto"/>
        <w:ind w:right="90"/>
        <w:rPr>
          <w:rFonts w:ascii="Verdana" w:eastAsia="Verdana" w:hAnsi="Verdana" w:cs="Verdana"/>
          <w:sz w:val="20"/>
          <w:szCs w:val="20"/>
        </w:rPr>
      </w:pPr>
      <w:r>
        <w:rPr>
          <w:rFonts w:ascii="Verdana" w:eastAsia="Verdana" w:hAnsi="Verdana" w:cs="Verdana"/>
          <w:sz w:val="20"/>
          <w:szCs w:val="20"/>
        </w:rPr>
        <w:t xml:space="preserve">Your signature below indicates you have received the above information. Questions regarding this material should be directed toward your supervisor or the person who provided the information to you. Please note, failure to sign your insurance forms or enroll via IowaBenefits within thirty (30) days of your employment  date will prohibit you from enrolling for health insurance coverage until the next annual benefits enrollment and change period, unless you experience a qualified life event and the benefit change is consistent with the event. </w:t>
      </w:r>
      <w:r>
        <w:rPr>
          <w:rFonts w:ascii="Verdana" w:eastAsia="Verdana" w:hAnsi="Verdana" w:cs="Verdana"/>
          <w:sz w:val="20"/>
          <w:szCs w:val="20"/>
          <w:u w:val="single"/>
        </w:rPr>
        <w:t>YOU WILL NOT BE ELIGIBLE FOR DELTA DENTAL INSURANCE IF YOU DO NOT ENROLL</w:t>
      </w:r>
      <w:r>
        <w:rPr>
          <w:rFonts w:ascii="Verdana" w:eastAsia="Verdana" w:hAnsi="Verdana" w:cs="Verdana"/>
          <w:sz w:val="20"/>
          <w:szCs w:val="20"/>
        </w:rPr>
        <w:t xml:space="preserve"> </w:t>
      </w:r>
      <w:r>
        <w:rPr>
          <w:rFonts w:ascii="Verdana" w:eastAsia="Verdana" w:hAnsi="Verdana" w:cs="Verdana"/>
          <w:sz w:val="20"/>
          <w:szCs w:val="20"/>
          <w:u w:val="single"/>
        </w:rPr>
        <w:t>WITHIN THIRTY (30) DAYS OF YOUR EMPLOYMENT DATE</w:t>
      </w:r>
      <w:r>
        <w:rPr>
          <w:rFonts w:ascii="Verdana" w:eastAsia="Verdana" w:hAnsi="Verdana" w:cs="Verdana"/>
          <w:sz w:val="20"/>
          <w:szCs w:val="20"/>
        </w:rPr>
        <w:t>.</w:t>
      </w:r>
    </w:p>
    <w:p w:rsidR="00A636E9" w:rsidRDefault="005F44BB">
      <w:pPr>
        <w:widowControl w:val="0"/>
        <w:spacing w:line="240" w:lineRule="auto"/>
        <w:rPr>
          <w:rFonts w:ascii="Verdana" w:eastAsia="Verdana" w:hAnsi="Verdana" w:cs="Verdana"/>
          <w:sz w:val="20"/>
          <w:szCs w:val="20"/>
        </w:rPr>
      </w:pPr>
      <w:r>
        <w:rPr>
          <w:rFonts w:ascii="Verdana" w:eastAsia="Verdana" w:hAnsi="Verdana" w:cs="Verdana"/>
          <w:sz w:val="20"/>
          <w:szCs w:val="20"/>
        </w:rPr>
        <w:t> </w:t>
      </w:r>
    </w:p>
    <w:p w:rsidR="00A636E9" w:rsidRDefault="005F44BB">
      <w:pPr>
        <w:widowControl w:val="0"/>
        <w:spacing w:line="240" w:lineRule="auto"/>
        <w:ind w:left="105"/>
        <w:rPr>
          <w:rFonts w:ascii="Verdana" w:eastAsia="Verdana" w:hAnsi="Verdana" w:cs="Verdana"/>
          <w:sz w:val="20"/>
          <w:szCs w:val="20"/>
        </w:rPr>
      </w:pPr>
      <w:r>
        <w:rPr>
          <w:noProof/>
        </w:rPr>
        <mc:AlternateContent>
          <mc:Choice Requires="wps">
            <w:drawing>
              <wp:inline distT="0" distB="0" distL="0" distR="0">
                <wp:extent cx="2921000" cy="12700"/>
                <wp:effectExtent l="0" t="0" r="0" b="0"/>
                <wp:docPr id="2" name="" descr="https://docs.google.com/a/iowa.gov/drawings/d/sDxd3KUVxzdW7Pu--BET7Tg/image?w=307&amp;h=1&amp;rev=1&amp;ac=1"/>
                <wp:cNvGraphicFramePr/>
                <a:graphic xmlns:a="http://schemas.openxmlformats.org/drawingml/2006/main">
                  <a:graphicData uri="http://schemas.microsoft.com/office/word/2010/wordprocessingShape">
                    <wps:wsp>
                      <wps:cNvSpPr/>
                      <wps:spPr>
                        <a:xfrm>
                          <a:off x="3884548" y="3774603"/>
                          <a:ext cx="2922905" cy="10795"/>
                        </a:xfrm>
                        <a:prstGeom prst="rect">
                          <a:avLst/>
                        </a:prstGeom>
                        <a:noFill/>
                        <a:ln>
                          <a:noFill/>
                        </a:ln>
                      </wps:spPr>
                      <wps:txbx>
                        <w:txbxContent>
                          <w:p w:rsidR="00A636E9" w:rsidRDefault="00A636E9">
                            <w:pPr>
                              <w:spacing w:line="240" w:lineRule="auto"/>
                              <w:textDirection w:val="btLr"/>
                            </w:pPr>
                          </w:p>
                        </w:txbxContent>
                      </wps:txbx>
                      <wps:bodyPr lIns="91425" tIns="91425" rIns="91425" bIns="91425" anchor="ctr" anchorCtr="0"/>
                    </wps:wsp>
                  </a:graphicData>
                </a:graphic>
              </wp:inline>
            </w:drawing>
          </mc:Choice>
          <mc:Fallback>
            <w:pict>
              <v:rect id="_x0000_s1028" alt="https://docs.google.com/a/iowa.gov/drawings/d/sDxd3KUVxzdW7Pu--BET7Tg/image?w=307&amp;h=1&amp;rev=1&amp;ac=1" style="width:230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" filled="f" stroked="f">
                <v:textbox inset="2.53958mm,2.53958mm,2.53958mm,2.53958mm">
                  <w:txbxContent>
                    <w:p w:rsidR="00A636E9" w:rsidRDefault="00A636E9">
                      <w:pPr>
                        <w:spacing w:line="240" w:lineRule="auto"/>
                        <w:textDirection w:val="btLr"/>
                      </w:pPr>
                    </w:p>
                  </w:txbxContent>
                </v:textbox>
                <w10:anchorlock/>
              </v:rect>
            </w:pict>
          </mc:Fallback>
        </mc:AlternateContent>
      </w:r>
      <w:r>
        <w:rPr>
          <w:rFonts w:ascii="Verdana" w:eastAsia="Verdana" w:hAnsi="Verdana" w:cs="Verdana"/>
          <w:sz w:val="20"/>
          <w:szCs w:val="20"/>
        </w:rPr>
        <w:tab/>
      </w:r>
      <w:r>
        <w:rPr>
          <w:noProof/>
        </w:rPr>
        <mc:AlternateContent>
          <mc:Choice Requires="wps">
            <w:drawing>
              <wp:inline distT="0" distB="0" distL="0" distR="0">
                <wp:extent cx="2768600" cy="12700"/>
                <wp:effectExtent l="0" t="0" r="0" b="0"/>
                <wp:docPr id="4" name="" descr="https://docs.google.com/a/iowa.gov/drawings/d/slejMO4mKYe1A71S8Y311DA/image?w=291&amp;h=1&amp;rev=1&amp;ac=1"/>
                <wp:cNvGraphicFramePr/>
                <a:graphic xmlns:a="http://schemas.openxmlformats.org/drawingml/2006/main">
                  <a:graphicData uri="http://schemas.microsoft.com/office/word/2010/wordprocessingShape">
                    <wps:wsp>
                      <wps:cNvSpPr/>
                      <wps:spPr>
                        <a:xfrm>
                          <a:off x="3960748" y="3774603"/>
                          <a:ext cx="2770505" cy="10795"/>
                        </a:xfrm>
                        <a:prstGeom prst="rect">
                          <a:avLst/>
                        </a:prstGeom>
                        <a:noFill/>
                        <a:ln>
                          <a:noFill/>
                        </a:ln>
                      </wps:spPr>
                      <wps:txbx>
                        <w:txbxContent>
                          <w:p w:rsidR="00A636E9" w:rsidRDefault="00A636E9">
                            <w:pPr>
                              <w:spacing w:line="240" w:lineRule="auto"/>
                              <w:textDirection w:val="btLr"/>
                            </w:pPr>
                          </w:p>
                        </w:txbxContent>
                      </wps:txbx>
                      <wps:bodyPr lIns="91425" tIns="91425" rIns="91425" bIns="91425" anchor="ctr" anchorCtr="0"/>
                    </wps:wsp>
                  </a:graphicData>
                </a:graphic>
              </wp:inline>
            </w:drawing>
          </mc:Choice>
          <mc:Fallback>
            <w:pict>
              <v:rect id="_x0000_s1029" alt="https://docs.google.com/a/iowa.gov/drawings/d/slejMO4mKYe1A71S8Y311DA/image?w=291&amp;h=1&amp;rev=1&amp;ac=1" style="width:218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" filled="f" stroked="f">
                <v:textbox inset="2.53958mm,2.53958mm,2.53958mm,2.53958mm">
                  <w:txbxContent>
                    <w:p w:rsidR="00A636E9" w:rsidRDefault="00A636E9">
                      <w:pPr>
                        <w:spacing w:line="240" w:lineRule="auto"/>
                        <w:textDirection w:val="btLr"/>
                      </w:pPr>
                    </w:p>
                  </w:txbxContent>
                </v:textbox>
                <w10:anchorlock/>
              </v:rect>
            </w:pict>
          </mc:Fallback>
        </mc:AlternateContent>
      </w:r>
    </w:p>
    <w:p w:rsidR="00A636E9" w:rsidRDefault="005F44BB">
      <w:pPr>
        <w:widowControl w:val="0"/>
        <w:spacing w:line="240" w:lineRule="auto"/>
        <w:rPr>
          <w:rFonts w:ascii="Verdana" w:eastAsia="Verdana" w:hAnsi="Verdana" w:cs="Verdana"/>
          <w:sz w:val="20"/>
          <w:szCs w:val="20"/>
        </w:rPr>
      </w:pPr>
      <w:r>
        <w:rPr>
          <w:rFonts w:ascii="Verdana" w:eastAsia="Verdana" w:hAnsi="Verdana" w:cs="Verdana"/>
          <w:i/>
          <w:sz w:val="20"/>
          <w:szCs w:val="20"/>
        </w:rPr>
        <w:t xml:space="preserve">Employee’s Signature     </w:t>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Pr>
          <w:rFonts w:ascii="Verdana" w:eastAsia="Verdana" w:hAnsi="Verdana" w:cs="Verdana"/>
          <w:i/>
          <w:sz w:val="20"/>
          <w:szCs w:val="20"/>
        </w:rPr>
        <w:tab/>
        <w:t>Date</w:t>
      </w:r>
      <w:r>
        <w:rPr>
          <w:rFonts w:ascii="Verdana" w:eastAsia="Verdana" w:hAnsi="Verdana" w:cs="Verdana"/>
          <w:i/>
          <w:sz w:val="20"/>
          <w:szCs w:val="20"/>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Pr>
          <w:rFonts w:ascii="Verdana" w:eastAsia="Verdana" w:hAnsi="Verdana" w:cs="Verdana"/>
          <w:i/>
          <w:sz w:val="20"/>
          <w:szCs w:val="20"/>
        </w:rPr>
        <w:tab/>
      </w:r>
      <w:r>
        <w:rPr>
          <w:rFonts w:ascii="Verdana" w:eastAsia="Verdana" w:hAnsi="Verdana" w:cs="Verdana"/>
          <w:i/>
          <w:sz w:val="20"/>
          <w:szCs w:val="20"/>
        </w:rPr>
        <w:tab/>
      </w:r>
      <w:r>
        <w:rPr>
          <w:rFonts w:ascii="Verdana" w:eastAsia="Verdana" w:hAnsi="Verdana" w:cs="Verdana"/>
          <w:i/>
          <w:sz w:val="20"/>
          <w:szCs w:val="20"/>
        </w:rPr>
        <w:tab/>
      </w:r>
      <w:r>
        <w:rPr>
          <w:rFonts w:ascii="Verdana" w:eastAsia="Verdana" w:hAnsi="Verdana" w:cs="Verdana"/>
          <w:i/>
          <w:sz w:val="20"/>
          <w:szCs w:val="20"/>
        </w:rPr>
        <w:tab/>
      </w:r>
    </w:p>
    <w:p w:rsidR="00A636E9" w:rsidRDefault="005F44BB">
      <w:pPr>
        <w:widowControl w:val="0"/>
        <w:spacing w:line="240" w:lineRule="auto"/>
        <w:ind w:left="105"/>
        <w:rPr>
          <w:rFonts w:ascii="Verdana" w:eastAsia="Verdana" w:hAnsi="Verdana" w:cs="Verdana"/>
          <w:sz w:val="24"/>
          <w:szCs w:val="24"/>
        </w:rPr>
      </w:pPr>
      <w:r>
        <w:rPr>
          <w:noProof/>
        </w:rPr>
        <mc:AlternateContent>
          <mc:Choice Requires="wps">
            <w:drawing>
              <wp:inline distT="0" distB="0" distL="0" distR="0">
                <wp:extent cx="2921000" cy="12700"/>
                <wp:effectExtent l="0" t="0" r="0" b="0"/>
                <wp:docPr id="1" name="" descr="https://docs.google.com/a/iowa.gov/drawings/d/sMTq2Tzsyk4SOs3uyCllkCA/image?w=307&amp;h=1&amp;rev=1&amp;ac=1"/>
                <wp:cNvGraphicFramePr/>
                <a:graphic xmlns:a="http://schemas.openxmlformats.org/drawingml/2006/main">
                  <a:graphicData uri="http://schemas.microsoft.com/office/word/2010/wordprocessingShape">
                    <wps:wsp>
                      <wps:cNvSpPr/>
                      <wps:spPr>
                        <a:xfrm>
                          <a:off x="3884548" y="3774603"/>
                          <a:ext cx="2922905" cy="10795"/>
                        </a:xfrm>
                        <a:prstGeom prst="rect">
                          <a:avLst/>
                        </a:prstGeom>
                        <a:noFill/>
                        <a:ln>
                          <a:noFill/>
                        </a:ln>
                      </wps:spPr>
                      <wps:txbx>
                        <w:txbxContent>
                          <w:p w:rsidR="00A636E9" w:rsidRDefault="00A636E9">
                            <w:pPr>
                              <w:spacing w:line="240" w:lineRule="auto"/>
                              <w:textDirection w:val="btLr"/>
                            </w:pPr>
                          </w:p>
                        </w:txbxContent>
                      </wps:txbx>
                      <wps:bodyPr lIns="91425" tIns="91425" rIns="91425" bIns="91425" anchor="ctr" anchorCtr="0"/>
                    </wps:wsp>
                  </a:graphicData>
                </a:graphic>
              </wp:inline>
            </w:drawing>
          </mc:Choice>
          <mc:Fallback>
            <w:pict>
              <v:rect id="_x0000_s1030" alt="https://docs.google.com/a/iowa.gov/drawings/d/sMTq2Tzsyk4SOs3uyCllkCA/image?w=307&amp;h=1&amp;rev=1&amp;ac=1" style="width:230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" filled="f" stroked="f">
                <v:textbox inset="2.53958mm,2.53958mm,2.53958mm,2.53958mm">
                  <w:txbxContent>
                    <w:p w:rsidR="00A636E9" w:rsidRDefault="00A636E9">
                      <w:pPr>
                        <w:spacing w:line="240" w:lineRule="auto"/>
                        <w:textDirection w:val="btLr"/>
                      </w:pPr>
                    </w:p>
                  </w:txbxContent>
                </v:textbox>
                <w10:anchorlock/>
              </v:rect>
            </w:pict>
          </mc:Fallback>
        </mc:AlternateContent>
      </w:r>
      <w:r>
        <w:rPr>
          <w:rFonts w:ascii="Verdana" w:eastAsia="Verdana" w:hAnsi="Verdana" w:cs="Verdana"/>
          <w:sz w:val="5"/>
          <w:szCs w:val="5"/>
        </w:rPr>
        <w:tab/>
      </w:r>
      <w:r>
        <w:rPr>
          <w:noProof/>
        </w:rPr>
        <mc:AlternateContent>
          <mc:Choice Requires="wps">
            <w:drawing>
              <wp:inline distT="0" distB="0" distL="0" distR="0">
                <wp:extent cx="2768600" cy="12700"/>
                <wp:effectExtent l="0" t="0" r="0" b="0"/>
                <wp:docPr id="5" name="" descr="https://docs.google.com/a/iowa.gov/drawings/d/sIaWBZ33Nxs_Jbu3ka8jxGQ/image?w=291&amp;h=1&amp;rev=1&amp;ac=1"/>
                <wp:cNvGraphicFramePr/>
                <a:graphic xmlns:a="http://schemas.openxmlformats.org/drawingml/2006/main">
                  <a:graphicData uri="http://schemas.microsoft.com/office/word/2010/wordprocessingShape">
                    <wps:wsp>
                      <wps:cNvSpPr/>
                      <wps:spPr>
                        <a:xfrm>
                          <a:off x="3960748" y="3774603"/>
                          <a:ext cx="2770505" cy="10795"/>
                        </a:xfrm>
                        <a:prstGeom prst="rect">
                          <a:avLst/>
                        </a:prstGeom>
                        <a:noFill/>
                        <a:ln>
                          <a:noFill/>
                        </a:ln>
                      </wps:spPr>
                      <wps:txbx>
                        <w:txbxContent>
                          <w:p w:rsidR="00A636E9" w:rsidRDefault="00A636E9">
                            <w:pPr>
                              <w:spacing w:line="240" w:lineRule="auto"/>
                              <w:textDirection w:val="btLr"/>
                            </w:pPr>
                          </w:p>
                        </w:txbxContent>
                      </wps:txbx>
                      <wps:bodyPr lIns="91425" tIns="91425" rIns="91425" bIns="91425" anchor="ctr" anchorCtr="0"/>
                    </wps:wsp>
                  </a:graphicData>
                </a:graphic>
              </wp:inline>
            </w:drawing>
          </mc:Choice>
          <mc:Fallback>
            <w:pict>
              <v:rect id="_x0000_s1031" alt="https://docs.google.com/a/iowa.gov/drawings/d/sIaWBZ33Nxs_Jbu3ka8jxGQ/image?w=291&amp;h=1&amp;rev=1&amp;ac=1" style="width:218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" filled="f" stroked="f">
                <v:textbox inset="2.53958mm,2.53958mm,2.53958mm,2.53958mm">
                  <w:txbxContent>
                    <w:p w:rsidR="00A636E9" w:rsidRDefault="00A636E9">
                      <w:pPr>
                        <w:spacing w:line="240" w:lineRule="auto"/>
                        <w:textDirection w:val="btLr"/>
                      </w:pPr>
                    </w:p>
                  </w:txbxContent>
                </v:textbox>
                <w10:anchorlock/>
              </v:rect>
            </w:pict>
          </mc:Fallback>
        </mc:AlternateContent>
      </w:r>
    </w:p>
    <w:p w:rsidR="00A636E9" w:rsidRPr="005F44BB" w:rsidRDefault="005F44BB" w:rsidP="005F44BB">
      <w:pPr>
        <w:widowControl w:val="0"/>
        <w:spacing w:after="200" w:line="240" w:lineRule="auto"/>
        <w:rPr>
          <w:rFonts w:ascii="Verdana" w:eastAsia="Verdana" w:hAnsi="Verdana" w:cs="Verdana"/>
          <w:i/>
          <w:sz w:val="20"/>
          <w:szCs w:val="20"/>
        </w:rPr>
      </w:pPr>
      <w:r>
        <w:rPr>
          <w:rFonts w:ascii="Verdana" w:eastAsia="Verdana" w:hAnsi="Verdana" w:cs="Verdana"/>
          <w:i/>
          <w:sz w:val="20"/>
          <w:szCs w:val="20"/>
        </w:rPr>
        <w:t>Management Representative Signature</w:t>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r w:rsidRPr="005F44BB">
        <w:rPr>
          <w:rFonts w:ascii="Verdana" w:eastAsia="Verdana" w:hAnsi="Verdana" w:cs="Verdana"/>
          <w:i/>
          <w:sz w:val="20"/>
          <w:szCs w:val="20"/>
        </w:rPr>
        <w:tab/>
      </w:r>
      <w:r>
        <w:rPr>
          <w:rFonts w:ascii="Verdana" w:eastAsia="Verdana" w:hAnsi="Verdana" w:cs="Verdana"/>
          <w:i/>
          <w:sz w:val="20"/>
          <w:szCs w:val="20"/>
        </w:rPr>
        <w:t>Date</w:t>
      </w:r>
      <w:r>
        <w:rPr>
          <w:rFonts w:ascii="Verdana" w:eastAsia="Verdana" w:hAnsi="Verdana" w:cs="Verdana"/>
          <w:i/>
          <w:sz w:val="20"/>
          <w:szCs w:val="20"/>
        </w:rPr>
        <w:tab/>
      </w:r>
      <w:r w:rsidRPr="005F44BB">
        <w:rPr>
          <w:rFonts w:ascii="Verdana" w:eastAsia="Verdana" w:hAnsi="Verdana" w:cs="Verdana"/>
          <w:i/>
          <w:sz w:val="20"/>
          <w:szCs w:val="20"/>
          <w:u w:val="single"/>
        </w:rPr>
        <w:tab/>
      </w:r>
      <w:r w:rsidRPr="005F44BB">
        <w:rPr>
          <w:rFonts w:ascii="Verdana" w:eastAsia="Verdana" w:hAnsi="Verdana" w:cs="Verdana"/>
          <w:i/>
          <w:sz w:val="20"/>
          <w:szCs w:val="20"/>
          <w:u w:val="single"/>
        </w:rPr>
        <w:tab/>
      </w:r>
    </w:p>
    <w:sectPr w:rsidR="00A636E9" w:rsidRPr="005F44BB">
      <w:pgSz w:w="15840" w:h="122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E9"/>
    <w:rsid w:val="005F44BB"/>
    <w:rsid w:val="006B1DB4"/>
    <w:rsid w:val="00A6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8A658-43EF-4A92-B39C-C0E8258F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nefits.iowa.gov/" TargetMode="External"/><Relationship Id="rId5" Type="http://schemas.openxmlformats.org/officeDocument/2006/relationships/hyperlink" Target="http://benefits.iowa.gov/" TargetMode="External"/><Relationship Id="rId4" Type="http://schemas.openxmlformats.org/officeDocument/2006/relationships/hyperlink" Target="http://benefit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Mullen, Elise [DAS]</dc:creator>
  <cp:lastModifiedBy>Mullen, Elise [DAS]</cp:lastModifiedBy>
  <cp:revision>2</cp:revision>
  <dcterms:created xsi:type="dcterms:W3CDTF">2017-06-29T20:10:00Z</dcterms:created>
  <dcterms:modified xsi:type="dcterms:W3CDTF">2017-06-29T20:10:00Z</dcterms:modified>
</cp:coreProperties>
</file>