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 w:type="dxa"/>
        <w:tblLayout w:type="fixed"/>
        <w:tblCellMar>
          <w:left w:w="10" w:type="dxa"/>
          <w:right w:w="10" w:type="dxa"/>
        </w:tblCellMar>
        <w:tblLook w:val="04A0" w:firstRow="1" w:lastRow="0" w:firstColumn="1" w:lastColumn="0" w:noHBand="0" w:noVBand="1"/>
      </w:tblPr>
      <w:tblGrid>
        <w:gridCol w:w="1080"/>
        <w:gridCol w:w="9720"/>
      </w:tblGrid>
      <w:tr w:rsidR="00282F0A" w:rsidTr="00282F0A">
        <w:tblPrEx>
          <w:tblCellMar>
            <w:top w:w="0" w:type="dxa"/>
            <w:bottom w:w="0" w:type="dxa"/>
          </w:tblCellMar>
        </w:tblPrEx>
        <w:trPr>
          <w:cantSplit/>
        </w:trPr>
        <w:tc>
          <w:tcPr>
            <w:tcW w:w="10800" w:type="dxa"/>
            <w:gridSpan w:val="2"/>
            <w:tcMar>
              <w:top w:w="60" w:type="dxa"/>
              <w:bottom w:w="60" w:type="dxa"/>
            </w:tcMar>
          </w:tcPr>
          <w:p w:rsidR="000A4BBE" w:rsidRDefault="000176E6">
            <w:pPr>
              <w:spacing w:before="2160"/>
            </w:pPr>
            <w:r>
              <w:rPr>
                <w:rFonts w:ascii="Calibri Light" w:hAnsi="Calibri Light"/>
                <w:sz w:val="2"/>
              </w:rPr>
              <w:t> </w:t>
            </w:r>
          </w:p>
        </w:tc>
      </w:tr>
      <w:tr w:rsidR="00282F0A" w:rsidTr="00282F0A">
        <w:tblPrEx>
          <w:tblCellMar>
            <w:top w:w="0" w:type="dxa"/>
            <w:bottom w:w="0" w:type="dxa"/>
          </w:tblCellMar>
        </w:tblPrEx>
        <w:trPr>
          <w:cantSplit/>
        </w:trPr>
        <w:tc>
          <w:tcPr>
            <w:tcW w:w="1080" w:type="dxa"/>
            <w:tcMar>
              <w:top w:w="60" w:type="dxa"/>
              <w:bottom w:w="60" w:type="dxa"/>
            </w:tcMar>
          </w:tcPr>
          <w:p w:rsidR="000A4BBE" w:rsidRDefault="000176E6">
            <w:r>
              <w:rPr>
                <w:rFonts w:ascii="Calibri Light" w:hAnsi="Calibri Light"/>
                <w:sz w:val="2"/>
              </w:rPr>
              <w:t> </w:t>
            </w:r>
          </w:p>
        </w:tc>
        <w:tc>
          <w:tcPr>
            <w:tcW w:w="9720" w:type="dxa"/>
            <w:tcMar>
              <w:top w:w="60" w:type="dxa"/>
              <w:bottom w:w="60" w:type="dxa"/>
            </w:tcMar>
          </w:tcPr>
          <w:p w:rsidR="000A4BBE" w:rsidRDefault="000176E6">
            <w:pPr>
              <w:spacing w:line="720" w:lineRule="atLeast"/>
            </w:pPr>
            <w:r>
              <w:rPr>
                <w:rFonts w:ascii="Calibri" w:hAnsi="Calibri"/>
                <w:b/>
                <w:color w:val="002663"/>
                <w:sz w:val="72"/>
              </w:rPr>
              <w:t>Statement of Work</w:t>
            </w:r>
          </w:p>
          <w:p w:rsidR="000A4BBE" w:rsidRDefault="000176E6">
            <w:r>
              <w:rPr>
                <w:rFonts w:ascii="Calibri Light" w:hAnsi="Calibri Light"/>
                <w:sz w:val="2"/>
              </w:rPr>
              <w:t> </w:t>
            </w:r>
          </w:p>
        </w:tc>
      </w:tr>
    </w:tbl>
    <w:p w:rsidR="000A4BBE" w:rsidRDefault="000176E6">
      <w:r>
        <w:rPr>
          <w:rFonts w:ascii="Calibri Light" w:hAnsi="Calibri Light"/>
          <w:sz w:val="2"/>
        </w:rPr>
        <w:t> </w:t>
      </w:r>
    </w:p>
    <w:tbl>
      <w:tblPr>
        <w:tblW w:w="0" w:type="auto"/>
        <w:tblInd w:w="10" w:type="dxa"/>
        <w:tblLayout w:type="fixed"/>
        <w:tblCellMar>
          <w:left w:w="10" w:type="dxa"/>
          <w:right w:w="10" w:type="dxa"/>
        </w:tblCellMar>
        <w:tblLook w:val="04A0" w:firstRow="1" w:lastRow="0" w:firstColumn="1" w:lastColumn="0" w:noHBand="0" w:noVBand="1"/>
      </w:tblPr>
      <w:tblGrid>
        <w:gridCol w:w="1080"/>
        <w:gridCol w:w="9720"/>
      </w:tblGrid>
      <w:tr w:rsidR="00282F0A" w:rsidTr="00282F0A">
        <w:tblPrEx>
          <w:tblCellMar>
            <w:top w:w="0" w:type="dxa"/>
            <w:bottom w:w="0" w:type="dxa"/>
          </w:tblCellMar>
        </w:tblPrEx>
        <w:trPr>
          <w:cantSplit/>
        </w:trPr>
        <w:tc>
          <w:tcPr>
            <w:tcW w:w="1080" w:type="dxa"/>
            <w:tcMar>
              <w:top w:w="60" w:type="dxa"/>
              <w:bottom w:w="60" w:type="dxa"/>
            </w:tcMar>
          </w:tcPr>
          <w:p w:rsidR="000A4BBE" w:rsidRDefault="000176E6">
            <w:r>
              <w:rPr>
                <w:rFonts w:ascii="Calibri Light" w:hAnsi="Calibri Light"/>
                <w:sz w:val="2"/>
              </w:rPr>
              <w:t> </w:t>
            </w:r>
          </w:p>
        </w:tc>
        <w:tc>
          <w:tcPr>
            <w:tcW w:w="9720" w:type="dxa"/>
            <w:tcMar>
              <w:top w:w="60" w:type="dxa"/>
              <w:bottom w:w="60" w:type="dxa"/>
            </w:tcMar>
          </w:tcPr>
          <w:p w:rsidR="000A4BBE" w:rsidRDefault="000176E6">
            <w:pPr>
              <w:spacing w:line="240" w:lineRule="atLeast"/>
            </w:pPr>
            <w:r>
              <w:rPr>
                <w:rFonts w:ascii="Calibri Light" w:hAnsi="Calibri Light"/>
                <w:noProof/>
              </w:rPr>
              <w:drawing>
                <wp:inline distT="0" distB="0" distL="0" distR="0">
                  <wp:extent cx="6172200" cy="158262"/>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7"/>
                          <a:srcRect/>
                          <a:stretch>
                            <a:fillRect/>
                          </a:stretch>
                        </pic:blipFill>
                        <pic:spPr>
                          <a:xfrm>
                            <a:off x="0" y="0"/>
                            <a:ext cx="6172200" cy="158262"/>
                          </a:xfrm>
                          <a:prstGeom prst="rect">
                            <a:avLst/>
                          </a:prstGeom>
                        </pic:spPr>
                      </pic:pic>
                    </a:graphicData>
                  </a:graphic>
                </wp:inline>
              </w:drawing>
            </w:r>
          </w:p>
          <w:p w:rsidR="000A4BBE" w:rsidRDefault="000176E6">
            <w:r>
              <w:rPr>
                <w:rFonts w:ascii="Calibri Light" w:hAnsi="Calibri Light"/>
                <w:sz w:val="2"/>
              </w:rPr>
              <w:t> </w:t>
            </w:r>
          </w:p>
        </w:tc>
      </w:tr>
    </w:tbl>
    <w:p w:rsidR="000A4BBE" w:rsidRDefault="000176E6">
      <w:r>
        <w:rPr>
          <w:rFonts w:ascii="Calibri Light" w:hAnsi="Calibri Light"/>
          <w:sz w:val="2"/>
        </w:rPr>
        <w:t> </w:t>
      </w:r>
    </w:p>
    <w:tbl>
      <w:tblPr>
        <w:tblW w:w="0" w:type="auto"/>
        <w:tblInd w:w="10" w:type="dxa"/>
        <w:tblLayout w:type="fixed"/>
        <w:tblCellMar>
          <w:left w:w="10" w:type="dxa"/>
          <w:right w:w="10" w:type="dxa"/>
        </w:tblCellMar>
        <w:tblLook w:val="04A0" w:firstRow="1" w:lastRow="0" w:firstColumn="1" w:lastColumn="0" w:noHBand="0" w:noVBand="1"/>
      </w:tblPr>
      <w:tblGrid>
        <w:gridCol w:w="1080"/>
        <w:gridCol w:w="9720"/>
      </w:tblGrid>
      <w:tr w:rsidR="00282F0A" w:rsidTr="00282F0A">
        <w:tblPrEx>
          <w:tblCellMar>
            <w:top w:w="0" w:type="dxa"/>
            <w:bottom w:w="0" w:type="dxa"/>
          </w:tblCellMar>
        </w:tblPrEx>
        <w:trPr>
          <w:cantSplit/>
        </w:trPr>
        <w:tc>
          <w:tcPr>
            <w:tcW w:w="1080" w:type="dxa"/>
            <w:tcMar>
              <w:top w:w="60" w:type="dxa"/>
              <w:bottom w:w="60" w:type="dxa"/>
            </w:tcMar>
          </w:tcPr>
          <w:p w:rsidR="000A4BBE" w:rsidRDefault="000176E6">
            <w:r>
              <w:rPr>
                <w:rFonts w:ascii="Calibri Light" w:hAnsi="Calibri Light"/>
                <w:sz w:val="2"/>
              </w:rPr>
              <w:t> </w:t>
            </w:r>
          </w:p>
        </w:tc>
        <w:tc>
          <w:tcPr>
            <w:tcW w:w="9720" w:type="dxa"/>
            <w:tcMar>
              <w:top w:w="60" w:type="dxa"/>
              <w:bottom w:w="60" w:type="dxa"/>
            </w:tcMar>
          </w:tcPr>
          <w:p w:rsidR="000A4BBE" w:rsidRDefault="000176E6">
            <w:pPr>
              <w:spacing w:line="280" w:lineRule="atLeast"/>
            </w:pPr>
            <w:r>
              <w:rPr>
                <w:rFonts w:ascii="Calibri Light" w:hAnsi="Calibri Light"/>
                <w:color w:val="4D4F53"/>
                <w:sz w:val="28"/>
              </w:rPr>
              <w:t>For Infrastructure Managed Services</w:t>
            </w:r>
          </w:p>
          <w:p w:rsidR="000A4BBE" w:rsidRDefault="000176E6">
            <w:r>
              <w:rPr>
                <w:rFonts w:ascii="Calibri Light" w:hAnsi="Calibri Light"/>
                <w:sz w:val="2"/>
              </w:rPr>
              <w:t> </w:t>
            </w:r>
          </w:p>
        </w:tc>
      </w:tr>
    </w:tbl>
    <w:p w:rsidR="000A4BBE" w:rsidRDefault="000176E6">
      <w:r>
        <w:rPr>
          <w:rFonts w:ascii="Calibri Light" w:hAnsi="Calibri Light"/>
          <w:sz w:val="2"/>
        </w:rPr>
        <w:t> </w:t>
      </w:r>
    </w:p>
    <w:tbl>
      <w:tblPr>
        <w:tblW w:w="0" w:type="auto"/>
        <w:tblInd w:w="10" w:type="dxa"/>
        <w:tblLayout w:type="fixed"/>
        <w:tblCellMar>
          <w:left w:w="10" w:type="dxa"/>
          <w:right w:w="10" w:type="dxa"/>
        </w:tblCellMar>
        <w:tblLook w:val="04A0" w:firstRow="1" w:lastRow="0" w:firstColumn="1" w:lastColumn="0" w:noHBand="0" w:noVBand="1"/>
      </w:tblPr>
      <w:tblGrid>
        <w:gridCol w:w="1080"/>
        <w:gridCol w:w="720"/>
        <w:gridCol w:w="9000"/>
      </w:tblGrid>
      <w:tr w:rsidR="00282F0A" w:rsidTr="00282F0A">
        <w:tblPrEx>
          <w:tblCellMar>
            <w:top w:w="0" w:type="dxa"/>
            <w:bottom w:w="0" w:type="dxa"/>
          </w:tblCellMar>
        </w:tblPrEx>
        <w:trPr>
          <w:cantSplit/>
        </w:trPr>
        <w:tc>
          <w:tcPr>
            <w:tcW w:w="1080" w:type="dxa"/>
            <w:tcMar>
              <w:top w:w="60" w:type="dxa"/>
              <w:bottom w:w="60" w:type="dxa"/>
            </w:tcMar>
          </w:tcPr>
          <w:p w:rsidR="000A4BBE" w:rsidRDefault="000176E6">
            <w:r>
              <w:rPr>
                <w:rFonts w:ascii="Calibri Light" w:hAnsi="Calibri Light"/>
                <w:sz w:val="2"/>
              </w:rPr>
              <w:t> </w:t>
            </w:r>
          </w:p>
        </w:tc>
        <w:tc>
          <w:tcPr>
            <w:tcW w:w="720" w:type="dxa"/>
            <w:tcMar>
              <w:top w:w="60" w:type="dxa"/>
              <w:bottom w:w="60" w:type="dxa"/>
            </w:tcMar>
          </w:tcPr>
          <w:p w:rsidR="000A4BBE" w:rsidRDefault="000176E6">
            <w:r>
              <w:rPr>
                <w:rFonts w:ascii="Calibri Light" w:hAnsi="Calibri Light"/>
                <w:sz w:val="2"/>
              </w:rPr>
              <w:t> </w:t>
            </w:r>
          </w:p>
        </w:tc>
        <w:tc>
          <w:tcPr>
            <w:tcW w:w="9000" w:type="dxa"/>
            <w:tcMar>
              <w:top w:w="60" w:type="dxa"/>
              <w:bottom w:w="60" w:type="dxa"/>
            </w:tcMar>
          </w:tcPr>
          <w:p w:rsidR="000A4BBE" w:rsidRDefault="000176E6">
            <w:pPr>
              <w:spacing w:line="480" w:lineRule="atLeast"/>
            </w:pPr>
            <w:r>
              <w:rPr>
                <w:rFonts w:ascii="Calibri" w:hAnsi="Calibri"/>
                <w:color w:val="002663"/>
                <w:sz w:val="48"/>
              </w:rPr>
              <w:t>Iowa Secretary of State</w:t>
            </w:r>
          </w:p>
          <w:p w:rsidR="000A4BBE" w:rsidRDefault="000176E6">
            <w:r>
              <w:rPr>
                <w:rFonts w:ascii="Calibri Light" w:hAnsi="Calibri Light"/>
                <w:sz w:val="2"/>
              </w:rPr>
              <w:t> </w:t>
            </w:r>
          </w:p>
        </w:tc>
      </w:tr>
      <w:tr w:rsidR="00282F0A" w:rsidTr="00282F0A">
        <w:tblPrEx>
          <w:tblCellMar>
            <w:top w:w="0" w:type="dxa"/>
            <w:bottom w:w="0" w:type="dxa"/>
          </w:tblCellMar>
        </w:tblPrEx>
        <w:trPr>
          <w:cantSplit/>
        </w:trPr>
        <w:tc>
          <w:tcPr>
            <w:tcW w:w="1080" w:type="dxa"/>
            <w:tcMar>
              <w:top w:w="60" w:type="dxa"/>
              <w:bottom w:w="60" w:type="dxa"/>
            </w:tcMar>
          </w:tcPr>
          <w:p w:rsidR="000A4BBE" w:rsidRDefault="000176E6">
            <w:r>
              <w:rPr>
                <w:rFonts w:ascii="Calibri Light" w:hAnsi="Calibri Light"/>
                <w:sz w:val="2"/>
              </w:rPr>
              <w:t> </w:t>
            </w:r>
          </w:p>
        </w:tc>
        <w:tc>
          <w:tcPr>
            <w:tcW w:w="720" w:type="dxa"/>
            <w:tcMar>
              <w:top w:w="60" w:type="dxa"/>
              <w:bottom w:w="60" w:type="dxa"/>
            </w:tcMar>
          </w:tcPr>
          <w:p w:rsidR="000A4BBE" w:rsidRDefault="000176E6">
            <w:r>
              <w:rPr>
                <w:rFonts w:ascii="Calibri Light" w:hAnsi="Calibri Light"/>
                <w:sz w:val="2"/>
              </w:rPr>
              <w:t> </w:t>
            </w:r>
          </w:p>
        </w:tc>
        <w:tc>
          <w:tcPr>
            <w:tcW w:w="9000" w:type="dxa"/>
            <w:tcMar>
              <w:top w:w="60" w:type="dxa"/>
              <w:bottom w:w="60" w:type="dxa"/>
            </w:tcMar>
          </w:tcPr>
          <w:p w:rsidR="000A4BBE" w:rsidRDefault="000176E6">
            <w:pPr>
              <w:spacing w:line="280" w:lineRule="atLeast"/>
            </w:pPr>
            <w:r>
              <w:rPr>
                <w:rFonts w:ascii="Calibri Light" w:hAnsi="Calibri Light"/>
                <w:color w:val="4D4F53"/>
                <w:sz w:val="28"/>
              </w:rPr>
              <w:t>Order ID# 2018-13584</w:t>
            </w:r>
          </w:p>
          <w:p w:rsidR="000A4BBE" w:rsidRDefault="000176E6">
            <w:r>
              <w:rPr>
                <w:rFonts w:ascii="Calibri Light" w:hAnsi="Calibri Light"/>
                <w:sz w:val="2"/>
              </w:rPr>
              <w:t> </w:t>
            </w:r>
          </w:p>
        </w:tc>
      </w:tr>
    </w:tbl>
    <w:p w:rsidR="000A4BBE" w:rsidRDefault="000176E6">
      <w:r>
        <w:rPr>
          <w:rFonts w:ascii="Calibri Light" w:hAnsi="Calibri Light"/>
          <w:sz w:val="2"/>
        </w:rPr>
        <w:t> </w:t>
      </w:r>
    </w:p>
    <w:p w:rsidR="000A4BBE" w:rsidRDefault="000A4BBE">
      <w:pPr>
        <w:sectPr w:rsidR="000A4BBE">
          <w:headerReference w:type="even" r:id="rId8"/>
          <w:headerReference w:type="default" r:id="rId9"/>
          <w:footerReference w:type="even" r:id="rId10"/>
          <w:footerReference w:type="default" r:id="rId11"/>
          <w:pgSz w:w="12240" w:h="15840"/>
          <w:pgMar w:top="2520" w:right="720" w:bottom="2340" w:left="720" w:header="720" w:footer="360" w:gutter="0"/>
          <w:cols w:space="720"/>
        </w:sectPr>
      </w:pPr>
    </w:p>
    <w:bookmarkStart w:id="0" w:name="HEADINGSTYLE_5b70b3e1_be1a_4a24_8ff1_c1" w:displacedByCustomXml="next"/>
    <w:sdt>
      <w:sdtPr>
        <w:alias w:val="locked"/>
        <w:tag w:val="locked"/>
        <w:id w:val="-1778401852"/>
        <w:lock w:val="sdtContentLocked"/>
        <w:placeholder>
          <w:docPart w:val="DefaultPlaceholder_-1854013440"/>
        </w:placeholder>
      </w:sdtPr>
      <w:sdtEndPr>
        <w:rPr>
          <w:rFonts w:ascii="Calibri Light" w:hAnsi="Calibri Light"/>
          <w:b w:val="0"/>
          <w:color w:val="000000"/>
          <w:sz w:val="24"/>
        </w:rPr>
      </w:sdtEndPr>
      <w:sdtContent>
        <w:bookmarkStart w:id="1" w:name="_GoBack" w:displacedByCustomXml="prev"/>
        <w:p w:rsidR="000A4BBE" w:rsidRDefault="000176E6">
          <w:pPr>
            <w:pStyle w:val="OneNeck-Heading1"/>
            <w:spacing w:line="520" w:lineRule="atLeast"/>
          </w:pPr>
          <w:r>
            <w:t>1 Statement of Work Summary</w:t>
          </w:r>
          <w:bookmarkEnd w:id="0"/>
        </w:p>
        <w:tbl>
          <w:tblPr>
            <w:tblW w:w="0" w:type="auto"/>
            <w:tblInd w:w="10" w:type="dxa"/>
            <w:tblLayout w:type="fixed"/>
            <w:tblCellMar>
              <w:left w:w="10" w:type="dxa"/>
              <w:right w:w="10" w:type="dxa"/>
            </w:tblCellMar>
            <w:tblLook w:val="04A0" w:firstRow="1" w:lastRow="0" w:firstColumn="1" w:lastColumn="0" w:noHBand="0" w:noVBand="1"/>
          </w:tblPr>
          <w:tblGrid>
            <w:gridCol w:w="360"/>
            <w:gridCol w:w="10440"/>
          </w:tblGrid>
          <w:tr w:rsidR="00282F0A" w:rsidTr="00282F0A">
            <w:tblPrEx>
              <w:tblCellMar>
                <w:top w:w="0" w:type="dxa"/>
                <w:bottom w:w="0" w:type="dxa"/>
              </w:tblCellMar>
            </w:tblPrEx>
            <w:trPr>
              <w:cantSplit/>
            </w:trPr>
            <w:tc>
              <w:tcPr>
                <w:tcW w:w="10800" w:type="dxa"/>
                <w:gridSpan w:val="2"/>
                <w:tcMar>
                  <w:top w:w="60" w:type="dxa"/>
                  <w:bottom w:w="60" w:type="dxa"/>
                </w:tcMar>
              </w:tcPr>
              <w:p w:rsidR="000A4BBE" w:rsidRDefault="000176E6">
                <w:pPr>
                  <w:spacing w:line="200" w:lineRule="atLeast"/>
                </w:pPr>
                <w:r>
                  <w:rPr>
                    <w:rFonts w:ascii="Calibri Light" w:hAnsi="Calibri Light"/>
                    <w:sz w:val="20"/>
                  </w:rPr>
                  <w:t>This document defines the services, pricing, terms and conditions</w:t>
                </w:r>
                <w:r>
                  <w:rPr>
                    <w:rFonts w:ascii="Calibri Light" w:hAnsi="Calibri Light"/>
                    <w:sz w:val="20"/>
                  </w:rPr>
                  <w:t xml:space="preserve"> for the following services provided by OneNeck IT Solutions LLC:</w:t>
                </w:r>
              </w:p>
              <w:p w:rsidR="000A4BBE" w:rsidRDefault="000176E6">
                <w:r>
                  <w:rPr>
                    <w:rFonts w:ascii="Calibri Light" w:hAnsi="Calibri Light"/>
                    <w:sz w:val="2"/>
                  </w:rPr>
                  <w:t> </w:t>
                </w:r>
              </w:p>
            </w:tc>
          </w:tr>
          <w:tr w:rsidR="000A4BBE">
            <w:tblPrEx>
              <w:tblCellMar>
                <w:top w:w="0" w:type="dxa"/>
                <w:bottom w:w="0" w:type="dxa"/>
              </w:tblCellMar>
            </w:tblPrEx>
            <w:trPr>
              <w:cantSplit/>
            </w:trPr>
            <w:tc>
              <w:tcPr>
                <w:tcW w:w="360" w:type="dxa"/>
                <w:tcMar>
                  <w:top w:w="60" w:type="dxa"/>
                  <w:bottom w:w="60" w:type="dxa"/>
                </w:tcMar>
              </w:tcPr>
              <w:p w:rsidR="000A4BBE" w:rsidRDefault="000A4BBE">
                <w:pPr>
                  <w:numPr>
                    <w:ilvl w:val="0"/>
                    <w:numId w:val="1"/>
                  </w:numPr>
                </w:pPr>
              </w:p>
              <w:p w:rsidR="000A4BBE" w:rsidRDefault="000176E6">
                <w:r>
                  <w:rPr>
                    <w:rFonts w:ascii="Calibri Light" w:hAnsi="Calibri Light"/>
                    <w:sz w:val="2"/>
                  </w:rPr>
                  <w:t> </w:t>
                </w:r>
              </w:p>
            </w:tc>
            <w:tc>
              <w:tcPr>
                <w:tcW w:w="10440" w:type="dxa"/>
                <w:tcMar>
                  <w:top w:w="60" w:type="dxa"/>
                  <w:bottom w:w="60" w:type="dxa"/>
                </w:tcMar>
              </w:tcPr>
              <w:p w:rsidR="000A4BBE" w:rsidRDefault="000176E6">
                <w:pPr>
                  <w:spacing w:line="240" w:lineRule="atLeast"/>
                </w:pPr>
                <w:r>
                  <w:rPr>
                    <w:rFonts w:ascii="Calibri Light" w:hAnsi="Calibri Light"/>
                  </w:rPr>
                  <w:t>Managed Services</w:t>
                </w:r>
              </w:p>
              <w:p w:rsidR="000A4BBE" w:rsidRDefault="000176E6">
                <w:r>
                  <w:rPr>
                    <w:rFonts w:ascii="Calibri Light" w:hAnsi="Calibri Light"/>
                    <w:sz w:val="2"/>
                  </w:rPr>
                  <w:t> </w:t>
                </w:r>
              </w:p>
            </w:tc>
          </w:tr>
        </w:tbl>
        <w:p w:rsidR="000A4BBE" w:rsidRDefault="000176E6">
          <w:r>
            <w:rPr>
              <w:rFonts w:ascii="Calibri Light" w:hAnsi="Calibri Light"/>
              <w:sz w:val="2"/>
            </w:rPr>
            <w:t> </w:t>
          </w:r>
        </w:p>
        <w:p w:rsidR="000A4BBE" w:rsidRDefault="000176E6">
          <w:pPr>
            <w:pStyle w:val="OneNeck-Heading2"/>
            <w:spacing w:before="720" w:line="400" w:lineRule="atLeast"/>
          </w:pPr>
          <w:bookmarkStart w:id="2" w:name="HEADINGSTYLE_b4a915de_c735_45c0_b5fb_b5"/>
          <w:r>
            <w:t>1.1 Service Summary</w:t>
          </w:r>
          <w:bookmarkEnd w:id="2"/>
        </w:p>
        <w:tbl>
          <w:tblPr>
            <w:tblW w:w="0" w:type="auto"/>
            <w:tblInd w:w="10" w:type="dxa"/>
            <w:tblLayout w:type="fixed"/>
            <w:tblCellMar>
              <w:left w:w="10" w:type="dxa"/>
              <w:right w:w="10" w:type="dxa"/>
            </w:tblCellMar>
            <w:tblLook w:val="04A0" w:firstRow="1" w:lastRow="0" w:firstColumn="1" w:lastColumn="0" w:noHBand="0" w:noVBand="1"/>
          </w:tblPr>
          <w:tblGrid>
            <w:gridCol w:w="180"/>
            <w:gridCol w:w="2880"/>
            <w:gridCol w:w="2880"/>
          </w:tblGrid>
          <w:tr w:rsidR="00282F0A" w:rsidTr="00282F0A">
            <w:tblPrEx>
              <w:tblCellMar>
                <w:top w:w="0" w:type="dxa"/>
                <w:bottom w:w="0" w:type="dxa"/>
              </w:tblCellMar>
            </w:tblPrEx>
            <w:trPr>
              <w:cantSplit/>
            </w:trPr>
            <w:tc>
              <w:tcPr>
                <w:tcW w:w="5940" w:type="dxa"/>
                <w:gridSpan w:val="3"/>
                <w:tcBorders>
                  <w:right w:val="single" w:sz="6" w:space="0" w:color="002663"/>
                </w:tcBorders>
                <w:shd w:val="clear" w:color="auto" w:fill="022663"/>
              </w:tcPr>
              <w:p w:rsidR="000A4BBE" w:rsidRDefault="000176E6">
                <w:pPr>
                  <w:spacing w:before="180"/>
                </w:pPr>
                <w:r>
                  <w:rPr>
                    <w:rFonts w:ascii="Calibri Light" w:hAnsi="Calibri Light"/>
                    <w:sz w:val="2"/>
                  </w:rPr>
                  <w:t> </w:t>
                </w:r>
              </w:p>
            </w:tc>
          </w:tr>
          <w:tr w:rsidR="000A4BBE">
            <w:tblPrEx>
              <w:tblCellMar>
                <w:top w:w="0" w:type="dxa"/>
                <w:bottom w:w="0" w:type="dxa"/>
              </w:tblCellMar>
            </w:tblPrEx>
            <w:trPr>
              <w:cantSplit/>
            </w:trPr>
            <w:tc>
              <w:tcPr>
                <w:tcW w:w="180" w:type="dxa"/>
                <w:tcBorders>
                  <w:right w:val="single" w:sz="6" w:space="0" w:color="002663"/>
                </w:tcBorders>
              </w:tcPr>
              <w:p w:rsidR="000A4BBE" w:rsidRDefault="000176E6">
                <w:r>
                  <w:rPr>
                    <w:rFonts w:ascii="Calibri Light" w:hAnsi="Calibri Light"/>
                    <w:sz w:val="2"/>
                  </w:rPr>
                  <w:t> </w:t>
                </w:r>
              </w:p>
            </w:tc>
            <w:tc>
              <w:tcPr>
                <w:tcW w:w="2880" w:type="dxa"/>
                <w:tcBorders>
                  <w:left w:val="single" w:sz="6" w:space="0" w:color="002663"/>
                  <w:bottom w:val="single" w:sz="6" w:space="0" w:color="AAAFB8"/>
                </w:tcBorders>
              </w:tcPr>
              <w:p w:rsidR="000A4BBE" w:rsidRDefault="000176E6">
                <w:pPr>
                  <w:spacing w:line="360" w:lineRule="atLeast"/>
                  <w:ind w:left="180"/>
                </w:pPr>
                <w:r>
                  <w:rPr>
                    <w:rFonts w:ascii="Calibri" w:hAnsi="Calibri"/>
                    <w:b/>
                  </w:rPr>
                  <w:t>Term</w:t>
                </w:r>
              </w:p>
              <w:p w:rsidR="000A4BBE" w:rsidRDefault="000176E6">
                <w:r>
                  <w:rPr>
                    <w:rFonts w:ascii="Calibri Light" w:hAnsi="Calibri Light"/>
                    <w:sz w:val="2"/>
                  </w:rPr>
                  <w:t> </w:t>
                </w:r>
              </w:p>
            </w:tc>
            <w:tc>
              <w:tcPr>
                <w:tcW w:w="2880" w:type="dxa"/>
                <w:tcBorders>
                  <w:bottom w:val="single" w:sz="6" w:space="0" w:color="AAAFB8"/>
                  <w:right w:val="single" w:sz="6" w:space="0" w:color="002663"/>
                </w:tcBorders>
              </w:tcPr>
              <w:p w:rsidR="000A4BBE" w:rsidRDefault="000176E6">
                <w:pPr>
                  <w:spacing w:line="360" w:lineRule="atLeast"/>
                  <w:ind w:left="180"/>
                </w:pPr>
                <w:r>
                  <w:rPr>
                    <w:rFonts w:ascii="Calibri Light" w:hAnsi="Calibri Light"/>
                  </w:rPr>
                  <w:t>36 Months</w:t>
                </w:r>
              </w:p>
              <w:p w:rsidR="000A4BBE" w:rsidRDefault="000176E6">
                <w:r>
                  <w:rPr>
                    <w:rFonts w:ascii="Calibri Light" w:hAnsi="Calibri Light"/>
                    <w:sz w:val="2"/>
                  </w:rPr>
                  <w:t> </w:t>
                </w:r>
              </w:p>
            </w:tc>
          </w:tr>
          <w:tr w:rsidR="000A4BBE">
            <w:tblPrEx>
              <w:tblCellMar>
                <w:top w:w="0" w:type="dxa"/>
                <w:bottom w:w="0" w:type="dxa"/>
              </w:tblCellMar>
            </w:tblPrEx>
            <w:trPr>
              <w:cantSplit/>
            </w:trPr>
            <w:tc>
              <w:tcPr>
                <w:tcW w:w="180" w:type="dxa"/>
                <w:tcBorders>
                  <w:right w:val="single" w:sz="6" w:space="0" w:color="002663"/>
                </w:tcBorders>
              </w:tcPr>
              <w:p w:rsidR="000A4BBE" w:rsidRDefault="000176E6">
                <w:r>
                  <w:rPr>
                    <w:rFonts w:ascii="Calibri Light" w:hAnsi="Calibri Light"/>
                    <w:sz w:val="2"/>
                  </w:rPr>
                  <w:t> </w:t>
                </w:r>
              </w:p>
            </w:tc>
            <w:tc>
              <w:tcPr>
                <w:tcW w:w="2880" w:type="dxa"/>
                <w:tcBorders>
                  <w:top w:val="single" w:sz="6" w:space="0" w:color="AAAFB8"/>
                  <w:left w:val="single" w:sz="6" w:space="0" w:color="002663"/>
                  <w:bottom w:val="single" w:sz="6" w:space="0" w:color="AAAFB8"/>
                </w:tcBorders>
              </w:tcPr>
              <w:p w:rsidR="000A4BBE" w:rsidRDefault="000176E6">
                <w:pPr>
                  <w:spacing w:line="360" w:lineRule="atLeast"/>
                  <w:ind w:left="180"/>
                </w:pPr>
                <w:r>
                  <w:rPr>
                    <w:rFonts w:ascii="Calibri" w:hAnsi="Calibri"/>
                    <w:b/>
                  </w:rPr>
                  <w:t>Monthly Fees</w:t>
                </w:r>
              </w:p>
              <w:p w:rsidR="000A4BBE" w:rsidRDefault="000176E6">
                <w:r>
                  <w:rPr>
                    <w:rFonts w:ascii="Calibri Light" w:hAnsi="Calibri Light"/>
                    <w:sz w:val="2"/>
                  </w:rPr>
                  <w:t> </w:t>
                </w:r>
              </w:p>
            </w:tc>
            <w:tc>
              <w:tcPr>
                <w:tcW w:w="2880" w:type="dxa"/>
                <w:tcBorders>
                  <w:top w:val="single" w:sz="6" w:space="0" w:color="AAAFB8"/>
                  <w:bottom w:val="single" w:sz="6" w:space="0" w:color="AAAFB8"/>
                  <w:right w:val="single" w:sz="6" w:space="0" w:color="002663"/>
                </w:tcBorders>
              </w:tcPr>
              <w:p w:rsidR="000A4BBE" w:rsidRDefault="000176E6">
                <w:pPr>
                  <w:spacing w:line="360" w:lineRule="atLeast"/>
                  <w:ind w:left="180"/>
                </w:pPr>
                <w:r>
                  <w:rPr>
                    <w:rFonts w:ascii="Calibri Light" w:hAnsi="Calibri Light"/>
                  </w:rPr>
                  <w:t>$3,100.00 </w:t>
                </w:r>
              </w:p>
              <w:p w:rsidR="000A4BBE" w:rsidRDefault="000176E6">
                <w:r>
                  <w:rPr>
                    <w:rFonts w:ascii="Calibri Light" w:hAnsi="Calibri Light"/>
                    <w:sz w:val="2"/>
                  </w:rPr>
                  <w:t> </w:t>
                </w:r>
              </w:p>
            </w:tc>
          </w:tr>
          <w:tr w:rsidR="000A4BBE">
            <w:tblPrEx>
              <w:tblCellMar>
                <w:top w:w="0" w:type="dxa"/>
                <w:bottom w:w="0" w:type="dxa"/>
              </w:tblCellMar>
            </w:tblPrEx>
            <w:trPr>
              <w:cantSplit/>
            </w:trPr>
            <w:tc>
              <w:tcPr>
                <w:tcW w:w="180" w:type="dxa"/>
                <w:tcBorders>
                  <w:right w:val="single" w:sz="6" w:space="0" w:color="002663"/>
                </w:tcBorders>
              </w:tcPr>
              <w:p w:rsidR="000A4BBE" w:rsidRDefault="000176E6">
                <w:r>
                  <w:rPr>
                    <w:rFonts w:ascii="Calibri Light" w:hAnsi="Calibri Light"/>
                    <w:sz w:val="2"/>
                  </w:rPr>
                  <w:t> </w:t>
                </w:r>
              </w:p>
            </w:tc>
            <w:tc>
              <w:tcPr>
                <w:tcW w:w="2880" w:type="dxa"/>
                <w:tcBorders>
                  <w:top w:val="single" w:sz="6" w:space="0" w:color="AAAFB8"/>
                  <w:left w:val="single" w:sz="6" w:space="0" w:color="002663"/>
                  <w:bottom w:val="single" w:sz="6" w:space="0" w:color="AAAFB8"/>
                </w:tcBorders>
              </w:tcPr>
              <w:p w:rsidR="000A4BBE" w:rsidRDefault="000176E6">
                <w:pPr>
                  <w:spacing w:line="360" w:lineRule="atLeast"/>
                  <w:ind w:left="180"/>
                </w:pPr>
                <w:r>
                  <w:rPr>
                    <w:rFonts w:ascii="Calibri" w:hAnsi="Calibri"/>
                    <w:b/>
                  </w:rPr>
                  <w:t>One Time Fees</w:t>
                </w:r>
              </w:p>
              <w:p w:rsidR="000A4BBE" w:rsidRDefault="000176E6">
                <w:r>
                  <w:rPr>
                    <w:rFonts w:ascii="Calibri Light" w:hAnsi="Calibri Light"/>
                    <w:sz w:val="2"/>
                  </w:rPr>
                  <w:t> </w:t>
                </w:r>
              </w:p>
            </w:tc>
            <w:tc>
              <w:tcPr>
                <w:tcW w:w="2880" w:type="dxa"/>
                <w:tcBorders>
                  <w:top w:val="single" w:sz="6" w:space="0" w:color="AAAFB8"/>
                  <w:bottom w:val="single" w:sz="6" w:space="0" w:color="AAAFB8"/>
                  <w:right w:val="single" w:sz="6" w:space="0" w:color="002663"/>
                </w:tcBorders>
              </w:tcPr>
              <w:p w:rsidR="000A4BBE" w:rsidRDefault="000176E6">
                <w:pPr>
                  <w:spacing w:line="360" w:lineRule="atLeast"/>
                  <w:ind w:left="180"/>
                </w:pPr>
                <w:r>
                  <w:rPr>
                    <w:rFonts w:ascii="Calibri Light" w:hAnsi="Calibri Light"/>
                  </w:rPr>
                  <w:t>$2,755.00 </w:t>
                </w:r>
              </w:p>
              <w:p w:rsidR="000A4BBE" w:rsidRDefault="000176E6">
                <w:r>
                  <w:rPr>
                    <w:rFonts w:ascii="Calibri Light" w:hAnsi="Calibri Light"/>
                    <w:sz w:val="2"/>
                  </w:rPr>
                  <w:t> </w:t>
                </w:r>
              </w:p>
            </w:tc>
          </w:tr>
        </w:tbl>
        <w:p w:rsidR="000A4BBE" w:rsidRDefault="000176E6">
          <w:r>
            <w:rPr>
              <w:rFonts w:ascii="Calibri Light" w:hAnsi="Calibri Light"/>
              <w:sz w:val="2"/>
            </w:rPr>
            <w:t> </w:t>
          </w:r>
        </w:p>
        <w:p w:rsidR="000A4BBE" w:rsidRDefault="000176E6">
          <w:pPr>
            <w:spacing w:line="360" w:lineRule="atLeast"/>
            <w:ind w:left="180"/>
          </w:pPr>
          <w:r>
            <w:rPr>
              <w:rFonts w:ascii="Calibri Light" w:hAnsi="Calibri Light"/>
            </w:rPr>
            <w:t xml:space="preserve">See section 2, Pricing Details for additional </w:t>
          </w:r>
          <w:r>
            <w:rPr>
              <w:rFonts w:ascii="Calibri Light" w:hAnsi="Calibri Light"/>
            </w:rPr>
            <w:t>granularity.</w:t>
          </w:r>
        </w:p>
        <w:p w:rsidR="000A4BBE" w:rsidRDefault="000A4BBE">
          <w:pPr>
            <w:sectPr w:rsidR="000A4BBE">
              <w:headerReference w:type="even" r:id="rId12"/>
              <w:headerReference w:type="default" r:id="rId13"/>
              <w:footerReference w:type="even" r:id="rId14"/>
              <w:footerReference w:type="default" r:id="rId15"/>
              <w:pgSz w:w="12240" w:h="15840"/>
              <w:pgMar w:top="2160" w:right="720" w:bottom="720" w:left="720" w:header="720" w:footer="720" w:gutter="0"/>
              <w:cols w:space="720"/>
            </w:sectPr>
          </w:pPr>
        </w:p>
        <w:p w:rsidR="000A4BBE" w:rsidRDefault="000176E6">
          <w:pPr>
            <w:pStyle w:val="OneNeck-Heading1"/>
            <w:spacing w:line="520" w:lineRule="atLeast"/>
          </w:pPr>
          <w:bookmarkStart w:id="3" w:name="HEADINGSTYLE_5b70b3e1_be1a_4a24_8ff12"/>
          <w:r>
            <w:lastRenderedPageBreak/>
            <w:t>2 Pricing Details</w:t>
          </w:r>
          <w:bookmarkEnd w:id="3"/>
        </w:p>
        <w:tbl>
          <w:tblPr>
            <w:tblW w:w="0" w:type="auto"/>
            <w:tblInd w:w="10" w:type="dxa"/>
            <w:tblLayout w:type="fixed"/>
            <w:tblCellMar>
              <w:left w:w="10" w:type="dxa"/>
              <w:right w:w="10" w:type="dxa"/>
            </w:tblCellMar>
            <w:tblLook w:val="04A0" w:firstRow="1" w:lastRow="0" w:firstColumn="1" w:lastColumn="0" w:noHBand="0" w:noVBand="1"/>
          </w:tblPr>
          <w:tblGrid>
            <w:gridCol w:w="10800"/>
          </w:tblGrid>
          <w:tr w:rsidR="000A4BBE">
            <w:tblPrEx>
              <w:tblCellMar>
                <w:top w:w="0" w:type="dxa"/>
                <w:bottom w:w="0" w:type="dxa"/>
              </w:tblCellMar>
            </w:tblPrEx>
            <w:trPr>
              <w:cantSplit/>
            </w:trPr>
            <w:tc>
              <w:tcPr>
                <w:tcW w:w="10800" w:type="dxa"/>
                <w:tcMar>
                  <w:top w:w="60" w:type="dxa"/>
                  <w:bottom w:w="60" w:type="dxa"/>
                </w:tcMar>
              </w:tcPr>
              <w:p w:rsidR="000A4BBE" w:rsidRDefault="000176E6">
                <w:pPr>
                  <w:pStyle w:val="OneNeck-Heading2"/>
                  <w:spacing w:line="400" w:lineRule="atLeast"/>
                </w:pPr>
                <w:bookmarkStart w:id="4" w:name="HEADINGSTYLE_b4a915de_c735_45c0_b5fb2"/>
                <w:r>
                  <w:t>2.1 Monthly Fees - Allocated Services</w:t>
                </w:r>
                <w:bookmarkEnd w:id="4"/>
              </w:p>
              <w:p w:rsidR="000A4BBE" w:rsidRDefault="000176E6">
                <w:r>
                  <w:rPr>
                    <w:rFonts w:ascii="Calibri Light" w:hAnsi="Calibri Light"/>
                    <w:sz w:val="2"/>
                  </w:rPr>
                  <w:t> </w:t>
                </w:r>
              </w:p>
            </w:tc>
          </w:tr>
        </w:tbl>
        <w:p w:rsidR="000A4BBE" w:rsidRDefault="000176E6">
          <w:r>
            <w:rPr>
              <w:rFonts w:ascii="Calibri Light" w:hAnsi="Calibri Light"/>
              <w:sz w:val="2"/>
            </w:rPr>
            <w:t> </w:t>
          </w:r>
        </w:p>
        <w:tbl>
          <w:tblPr>
            <w:tblW w:w="0" w:type="auto"/>
            <w:tblInd w:w="10" w:type="dxa"/>
            <w:tblLayout w:type="fixed"/>
            <w:tblCellMar>
              <w:left w:w="10" w:type="dxa"/>
              <w:right w:w="10" w:type="dxa"/>
            </w:tblCellMar>
            <w:tblLook w:val="04A0" w:firstRow="1" w:lastRow="0" w:firstColumn="1" w:lastColumn="0" w:noHBand="0" w:noVBand="1"/>
          </w:tblPr>
          <w:tblGrid>
            <w:gridCol w:w="180"/>
            <w:gridCol w:w="360"/>
            <w:gridCol w:w="1080"/>
            <w:gridCol w:w="3240"/>
            <w:gridCol w:w="1080"/>
            <w:gridCol w:w="1080"/>
            <w:gridCol w:w="1440"/>
            <w:gridCol w:w="720"/>
            <w:gridCol w:w="1440"/>
          </w:tblGrid>
          <w:tr w:rsidR="00282F0A" w:rsidTr="00282F0A">
            <w:tblPrEx>
              <w:tblCellMar>
                <w:top w:w="0" w:type="dxa"/>
                <w:bottom w:w="0" w:type="dxa"/>
              </w:tblCellMar>
            </w:tblPrEx>
            <w:trPr>
              <w:cantSplit/>
              <w:tblHeader/>
            </w:trPr>
            <w:tc>
              <w:tcPr>
                <w:tcW w:w="180" w:type="dxa"/>
                <w:shd w:val="clear" w:color="auto" w:fill="002663"/>
                <w:tcMar>
                  <w:top w:w="60" w:type="dxa"/>
                  <w:bottom w:w="60" w:type="dxa"/>
                </w:tcMar>
              </w:tcPr>
              <w:p w:rsidR="000A4BBE" w:rsidRDefault="000176E6">
                <w:pPr>
                  <w:spacing w:before="360"/>
                </w:pPr>
                <w:r>
                  <w:rPr>
                    <w:rFonts w:ascii="Calibri Light" w:hAnsi="Calibri Light"/>
                    <w:sz w:val="2"/>
                  </w:rPr>
                  <w:t> </w:t>
                </w:r>
              </w:p>
            </w:tc>
            <w:tc>
              <w:tcPr>
                <w:tcW w:w="4680" w:type="dxa"/>
                <w:gridSpan w:val="3"/>
                <w:shd w:val="clear" w:color="auto" w:fill="002663"/>
                <w:tcMar>
                  <w:top w:w="60" w:type="dxa"/>
                  <w:bottom w:w="60" w:type="dxa"/>
                </w:tcMar>
              </w:tcPr>
              <w:p w:rsidR="000A4BBE" w:rsidRDefault="000176E6">
                <w:r>
                  <w:rPr>
                    <w:rFonts w:ascii="Calibri Light" w:hAnsi="Calibri Light"/>
                    <w:sz w:val="2"/>
                  </w:rPr>
                  <w:t> </w:t>
                </w:r>
              </w:p>
            </w:tc>
            <w:tc>
              <w:tcPr>
                <w:tcW w:w="5760" w:type="dxa"/>
                <w:gridSpan w:val="5"/>
                <w:tcBorders>
                  <w:right w:val="single" w:sz="6" w:space="0" w:color="002663"/>
                </w:tcBorders>
                <w:shd w:val="clear" w:color="auto" w:fill="002663"/>
                <w:tcMar>
                  <w:top w:w="60" w:type="dxa"/>
                  <w:bottom w:w="60" w:type="dxa"/>
                </w:tcMar>
              </w:tcPr>
              <w:p w:rsidR="000A4BBE" w:rsidRDefault="000176E6">
                <w:r>
                  <w:rPr>
                    <w:rFonts w:ascii="Calibri Light" w:hAnsi="Calibri Light"/>
                    <w:sz w:val="2"/>
                  </w:rPr>
                  <w:t> </w:t>
                </w:r>
              </w:p>
            </w:tc>
          </w:tr>
          <w:tr w:rsidR="000A4BBE">
            <w:tblPrEx>
              <w:tblCellMar>
                <w:top w:w="0" w:type="dxa"/>
                <w:bottom w:w="0" w:type="dxa"/>
              </w:tblCellMar>
            </w:tblPrEx>
            <w:trPr>
              <w:cantSplit/>
            </w:trPr>
            <w:tc>
              <w:tcPr>
                <w:tcW w:w="180" w:type="dxa"/>
                <w:tcBorders>
                  <w:right w:val="single" w:sz="6" w:space="0" w:color="002663"/>
                </w:tcBorders>
                <w:tcMar>
                  <w:top w:w="60" w:type="dxa"/>
                  <w:bottom w:w="60" w:type="dxa"/>
                </w:tcMar>
              </w:tcPr>
              <w:p w:rsidR="000A4BBE" w:rsidRDefault="000176E6">
                <w:r>
                  <w:rPr>
                    <w:rFonts w:ascii="Calibri Light" w:hAnsi="Calibri Light"/>
                    <w:sz w:val="2"/>
                  </w:rPr>
                  <w:t> </w:t>
                </w:r>
              </w:p>
            </w:tc>
            <w:tc>
              <w:tcPr>
                <w:tcW w:w="360" w:type="dxa"/>
                <w:tcBorders>
                  <w:left w:val="single" w:sz="6" w:space="0" w:color="002663"/>
                  <w:bottom w:val="single" w:sz="6" w:space="0" w:color="AAAFB8"/>
                </w:tcBorders>
                <w:tcMar>
                  <w:top w:w="60" w:type="dxa"/>
                  <w:bottom w:w="60" w:type="dxa"/>
                </w:tcMar>
              </w:tcPr>
              <w:p w:rsidR="000A4BBE" w:rsidRDefault="000176E6">
                <w:pPr>
                  <w:spacing w:line="300" w:lineRule="atLeast"/>
                </w:pPr>
                <w:r>
                  <w:rPr>
                    <w:rFonts w:ascii="Calibri" w:hAnsi="Calibri"/>
                    <w:b/>
                    <w:sz w:val="20"/>
                  </w:rPr>
                  <w:t> #</w:t>
                </w:r>
              </w:p>
              <w:p w:rsidR="000A4BBE" w:rsidRDefault="000176E6">
                <w:r>
                  <w:rPr>
                    <w:rFonts w:ascii="Calibri Light" w:hAnsi="Calibri Light"/>
                    <w:sz w:val="2"/>
                  </w:rPr>
                  <w:t> </w:t>
                </w:r>
              </w:p>
            </w:tc>
            <w:tc>
              <w:tcPr>
                <w:tcW w:w="1080" w:type="dxa"/>
                <w:tcBorders>
                  <w:bottom w:val="single" w:sz="6" w:space="0" w:color="AAAFB8"/>
                </w:tcBorders>
                <w:tcMar>
                  <w:top w:w="60" w:type="dxa"/>
                  <w:bottom w:w="60" w:type="dxa"/>
                </w:tcMar>
              </w:tcPr>
              <w:p w:rsidR="000A4BBE" w:rsidRDefault="000176E6">
                <w:pPr>
                  <w:spacing w:line="300" w:lineRule="atLeast"/>
                </w:pPr>
                <w:r>
                  <w:rPr>
                    <w:rFonts w:ascii="Calibri" w:hAnsi="Calibri"/>
                    <w:b/>
                    <w:sz w:val="20"/>
                  </w:rPr>
                  <w:t>ItemID</w:t>
                </w:r>
              </w:p>
              <w:p w:rsidR="000A4BBE" w:rsidRDefault="000176E6">
                <w:r>
                  <w:rPr>
                    <w:rFonts w:ascii="Calibri Light" w:hAnsi="Calibri Light"/>
                    <w:sz w:val="2"/>
                  </w:rPr>
                  <w:t> </w:t>
                </w:r>
              </w:p>
            </w:tc>
            <w:tc>
              <w:tcPr>
                <w:tcW w:w="3240" w:type="dxa"/>
                <w:tcBorders>
                  <w:bottom w:val="single" w:sz="6" w:space="0" w:color="AAAFB8"/>
                </w:tcBorders>
                <w:tcMar>
                  <w:top w:w="60" w:type="dxa"/>
                  <w:bottom w:w="60" w:type="dxa"/>
                </w:tcMar>
              </w:tcPr>
              <w:p w:rsidR="000A4BBE" w:rsidRDefault="000176E6">
                <w:pPr>
                  <w:spacing w:line="300" w:lineRule="atLeast"/>
                </w:pPr>
                <w:r>
                  <w:rPr>
                    <w:rFonts w:ascii="Calibri" w:hAnsi="Calibri"/>
                    <w:b/>
                    <w:sz w:val="20"/>
                  </w:rPr>
                  <w:t>Service Description</w:t>
                </w:r>
              </w:p>
              <w:p w:rsidR="000A4BBE" w:rsidRDefault="000176E6">
                <w:r>
                  <w:rPr>
                    <w:rFonts w:ascii="Calibri Light" w:hAnsi="Calibri Light"/>
                    <w:sz w:val="2"/>
                  </w:rPr>
                  <w:t> </w:t>
                </w:r>
              </w:p>
            </w:tc>
            <w:tc>
              <w:tcPr>
                <w:tcW w:w="1080" w:type="dxa"/>
                <w:tcBorders>
                  <w:bottom w:val="single" w:sz="6" w:space="0" w:color="AAAFB8"/>
                </w:tcBorders>
                <w:tcMar>
                  <w:top w:w="60" w:type="dxa"/>
                  <w:bottom w:w="60" w:type="dxa"/>
                </w:tcMar>
              </w:tcPr>
              <w:p w:rsidR="000A4BBE" w:rsidRDefault="000176E6">
                <w:pPr>
                  <w:spacing w:line="300" w:lineRule="atLeast"/>
                </w:pPr>
                <w:r>
                  <w:rPr>
                    <w:rFonts w:ascii="Calibri" w:hAnsi="Calibri"/>
                    <w:b/>
                    <w:sz w:val="20"/>
                  </w:rPr>
                  <w:t>Location</w:t>
                </w:r>
              </w:p>
              <w:p w:rsidR="000A4BBE" w:rsidRDefault="000176E6">
                <w:r>
                  <w:rPr>
                    <w:rFonts w:ascii="Calibri Light" w:hAnsi="Calibri Light"/>
                    <w:sz w:val="2"/>
                  </w:rPr>
                  <w:t> </w:t>
                </w:r>
              </w:p>
            </w:tc>
            <w:tc>
              <w:tcPr>
                <w:tcW w:w="1080" w:type="dxa"/>
                <w:tcBorders>
                  <w:bottom w:val="single" w:sz="6" w:space="0" w:color="AAAFB8"/>
                </w:tcBorders>
                <w:tcMar>
                  <w:top w:w="60" w:type="dxa"/>
                  <w:bottom w:w="60" w:type="dxa"/>
                </w:tcMar>
              </w:tcPr>
              <w:p w:rsidR="000A4BBE" w:rsidRDefault="000176E6">
                <w:pPr>
                  <w:spacing w:line="300" w:lineRule="atLeast"/>
                </w:pPr>
                <w:r>
                  <w:rPr>
                    <w:rFonts w:ascii="Calibri" w:hAnsi="Calibri"/>
                    <w:b/>
                    <w:sz w:val="20"/>
                  </w:rPr>
                  <w:t>UoM</w:t>
                </w:r>
              </w:p>
              <w:p w:rsidR="000A4BBE" w:rsidRDefault="000176E6">
                <w:r>
                  <w:rPr>
                    <w:rFonts w:ascii="Calibri Light" w:hAnsi="Calibri Light"/>
                    <w:sz w:val="2"/>
                  </w:rPr>
                  <w:t> </w:t>
                </w:r>
              </w:p>
            </w:tc>
            <w:tc>
              <w:tcPr>
                <w:tcW w:w="1440" w:type="dxa"/>
                <w:tcBorders>
                  <w:bottom w:val="single" w:sz="6" w:space="0" w:color="AAAFB8"/>
                </w:tcBorders>
                <w:tcMar>
                  <w:top w:w="60" w:type="dxa"/>
                  <w:bottom w:w="60" w:type="dxa"/>
                </w:tcMar>
              </w:tcPr>
              <w:p w:rsidR="000A4BBE" w:rsidRDefault="000176E6">
                <w:pPr>
                  <w:spacing w:line="300" w:lineRule="atLeast"/>
                </w:pPr>
                <w:r>
                  <w:rPr>
                    <w:rFonts w:ascii="Calibri" w:hAnsi="Calibri"/>
                    <w:b/>
                    <w:sz w:val="20"/>
                  </w:rPr>
                  <w:t>Unit Price</w:t>
                </w:r>
              </w:p>
              <w:p w:rsidR="000A4BBE" w:rsidRDefault="000176E6">
                <w:r>
                  <w:rPr>
                    <w:rFonts w:ascii="Calibri Light" w:hAnsi="Calibri Light"/>
                    <w:sz w:val="2"/>
                  </w:rPr>
                  <w:t> </w:t>
                </w:r>
              </w:p>
            </w:tc>
            <w:tc>
              <w:tcPr>
                <w:tcW w:w="720" w:type="dxa"/>
                <w:tcBorders>
                  <w:bottom w:val="single" w:sz="6" w:space="0" w:color="AAAFB8"/>
                </w:tcBorders>
                <w:tcMar>
                  <w:top w:w="60" w:type="dxa"/>
                  <w:bottom w:w="60" w:type="dxa"/>
                </w:tcMar>
              </w:tcPr>
              <w:p w:rsidR="000A4BBE" w:rsidRDefault="000176E6">
                <w:pPr>
                  <w:spacing w:line="300" w:lineRule="atLeast"/>
                </w:pPr>
                <w:r>
                  <w:rPr>
                    <w:rFonts w:ascii="Calibri" w:hAnsi="Calibri"/>
                    <w:b/>
                    <w:sz w:val="20"/>
                  </w:rPr>
                  <w:t>Qty</w:t>
                </w:r>
              </w:p>
              <w:p w:rsidR="000A4BBE" w:rsidRDefault="000176E6">
                <w:r>
                  <w:rPr>
                    <w:rFonts w:ascii="Calibri Light" w:hAnsi="Calibri Light"/>
                    <w:sz w:val="2"/>
                  </w:rPr>
                  <w:t> </w:t>
                </w:r>
              </w:p>
            </w:tc>
            <w:tc>
              <w:tcPr>
                <w:tcW w:w="1440" w:type="dxa"/>
                <w:tcBorders>
                  <w:bottom w:val="single" w:sz="6" w:space="0" w:color="AAAFB8"/>
                  <w:right w:val="single" w:sz="6" w:space="0" w:color="002263"/>
                </w:tcBorders>
                <w:tcMar>
                  <w:top w:w="60" w:type="dxa"/>
                  <w:bottom w:w="60" w:type="dxa"/>
                </w:tcMar>
              </w:tcPr>
              <w:p w:rsidR="000A4BBE" w:rsidRDefault="000176E6">
                <w:pPr>
                  <w:spacing w:line="300" w:lineRule="atLeast"/>
                </w:pPr>
                <w:r>
                  <w:rPr>
                    <w:rFonts w:ascii="Calibri" w:hAnsi="Calibri"/>
                    <w:b/>
                    <w:sz w:val="20"/>
                  </w:rPr>
                  <w:t>Total Price</w:t>
                </w:r>
              </w:p>
              <w:p w:rsidR="000A4BBE" w:rsidRDefault="000176E6">
                <w:r>
                  <w:rPr>
                    <w:rFonts w:ascii="Calibri Light" w:hAnsi="Calibri Light"/>
                    <w:sz w:val="2"/>
                  </w:rPr>
                  <w:t> </w:t>
                </w:r>
              </w:p>
            </w:tc>
          </w:tr>
          <w:tr w:rsidR="000A4BBE">
            <w:tblPrEx>
              <w:tblCellMar>
                <w:top w:w="0" w:type="dxa"/>
                <w:bottom w:w="0" w:type="dxa"/>
              </w:tblCellMar>
            </w:tblPrEx>
            <w:trPr>
              <w:cantSplit/>
            </w:trPr>
            <w:tc>
              <w:tcPr>
                <w:tcW w:w="180" w:type="dxa"/>
                <w:tcBorders>
                  <w:right w:val="single" w:sz="6" w:space="0" w:color="002663"/>
                </w:tcBorders>
                <w:tcMar>
                  <w:top w:w="60" w:type="dxa"/>
                  <w:bottom w:w="60" w:type="dxa"/>
                </w:tcMar>
              </w:tcPr>
              <w:p w:rsidR="000A4BBE" w:rsidRDefault="000176E6">
                <w:r>
                  <w:rPr>
                    <w:rFonts w:ascii="Calibri Light" w:hAnsi="Calibri Light"/>
                    <w:sz w:val="2"/>
                  </w:rPr>
                  <w:t> </w:t>
                </w:r>
              </w:p>
            </w:tc>
            <w:tc>
              <w:tcPr>
                <w:tcW w:w="360" w:type="dxa"/>
                <w:tcBorders>
                  <w:top w:val="single" w:sz="6" w:space="0" w:color="AAAFB8"/>
                  <w:left w:val="single" w:sz="6" w:space="0" w:color="002663"/>
                  <w:bottom w:val="single" w:sz="6" w:space="0" w:color="AAAFB8"/>
                </w:tcBorders>
                <w:tcMar>
                  <w:top w:w="60" w:type="dxa"/>
                  <w:bottom w:w="60" w:type="dxa"/>
                </w:tcMar>
              </w:tcPr>
              <w:p w:rsidR="000A4BBE" w:rsidRDefault="000176E6">
                <w:pPr>
                  <w:spacing w:line="300" w:lineRule="atLeast"/>
                </w:pPr>
                <w:r>
                  <w:rPr>
                    <w:rFonts w:ascii="Calibri Light" w:hAnsi="Calibri Light"/>
                    <w:sz w:val="20"/>
                  </w:rPr>
                  <w:t>  2 </w:t>
                </w:r>
              </w:p>
              <w:p w:rsidR="000A4BBE" w:rsidRDefault="000176E6">
                <w:r>
                  <w:rPr>
                    <w:rFonts w:ascii="Calibri Light" w:hAnsi="Calibri Light"/>
                    <w:sz w:val="2"/>
                  </w:rPr>
                  <w:t> </w:t>
                </w:r>
              </w:p>
            </w:tc>
            <w:tc>
              <w:tcPr>
                <w:tcW w:w="1080" w:type="dxa"/>
                <w:tcBorders>
                  <w:top w:val="single" w:sz="6" w:space="0" w:color="AAAFB8"/>
                  <w:bottom w:val="single" w:sz="6" w:space="0" w:color="AAAFB8"/>
                </w:tcBorders>
                <w:tcMar>
                  <w:top w:w="60" w:type="dxa"/>
                  <w:bottom w:w="60" w:type="dxa"/>
                </w:tcMar>
              </w:tcPr>
              <w:p w:rsidR="000A4BBE" w:rsidRDefault="000176E6">
                <w:pPr>
                  <w:spacing w:line="300" w:lineRule="atLeast"/>
                </w:pPr>
                <w:r>
                  <w:rPr>
                    <w:rFonts w:ascii="Calibri Light" w:hAnsi="Calibri Light"/>
                    <w:sz w:val="20"/>
                  </w:rPr>
                  <w:t>500183</w:t>
                </w:r>
              </w:p>
              <w:p w:rsidR="000A4BBE" w:rsidRDefault="000176E6">
                <w:r>
                  <w:rPr>
                    <w:rFonts w:ascii="Calibri Light" w:hAnsi="Calibri Light"/>
                    <w:sz w:val="2"/>
                  </w:rPr>
                  <w:t> </w:t>
                </w:r>
              </w:p>
            </w:tc>
            <w:tc>
              <w:tcPr>
                <w:tcW w:w="3240" w:type="dxa"/>
                <w:tcBorders>
                  <w:top w:val="single" w:sz="6" w:space="0" w:color="AAAFB8"/>
                  <w:bottom w:val="single" w:sz="6" w:space="0" w:color="AAAFB8"/>
                </w:tcBorders>
                <w:tcMar>
                  <w:top w:w="60" w:type="dxa"/>
                  <w:bottom w:w="60" w:type="dxa"/>
                </w:tcMar>
              </w:tcPr>
              <w:p w:rsidR="000A4BBE" w:rsidRDefault="000176E6">
                <w:pPr>
                  <w:spacing w:line="300" w:lineRule="atLeast"/>
                </w:pPr>
                <w:r>
                  <w:rPr>
                    <w:rFonts w:ascii="Calibri Light" w:hAnsi="Calibri Light"/>
                    <w:sz w:val="20"/>
                  </w:rPr>
                  <w:t xml:space="preserve">Microsoft Active </w:t>
                </w:r>
                <w:r>
                  <w:rPr>
                    <w:rFonts w:ascii="Calibri Light" w:hAnsi="Calibri Light"/>
                    <w:sz w:val="20"/>
                  </w:rPr>
                  <w:t>Directory Management - Co-managed</w:t>
                </w:r>
              </w:p>
              <w:p w:rsidR="000A4BBE" w:rsidRDefault="000176E6">
                <w:r>
                  <w:rPr>
                    <w:rFonts w:ascii="Calibri Light" w:hAnsi="Calibri Light"/>
                    <w:sz w:val="2"/>
                  </w:rPr>
                  <w:t> </w:t>
                </w:r>
              </w:p>
            </w:tc>
            <w:tc>
              <w:tcPr>
                <w:tcW w:w="1080" w:type="dxa"/>
                <w:tcBorders>
                  <w:top w:val="single" w:sz="6" w:space="0" w:color="AAAFB8"/>
                  <w:bottom w:val="single" w:sz="6" w:space="0" w:color="AAAFB8"/>
                </w:tcBorders>
                <w:tcMar>
                  <w:top w:w="60" w:type="dxa"/>
                  <w:bottom w:w="60" w:type="dxa"/>
                </w:tcMar>
              </w:tcPr>
              <w:p w:rsidR="000A4BBE" w:rsidRDefault="000176E6">
                <w:pPr>
                  <w:spacing w:line="300" w:lineRule="atLeast"/>
                </w:pPr>
                <w:r>
                  <w:rPr>
                    <w:rFonts w:ascii="Calibri Light" w:hAnsi="Calibri Light"/>
                    <w:sz w:val="20"/>
                  </w:rPr>
                  <w:t>ANY</w:t>
                </w:r>
              </w:p>
              <w:p w:rsidR="000A4BBE" w:rsidRDefault="000176E6">
                <w:r>
                  <w:rPr>
                    <w:rFonts w:ascii="Calibri Light" w:hAnsi="Calibri Light"/>
                    <w:sz w:val="2"/>
                  </w:rPr>
                  <w:t> </w:t>
                </w:r>
              </w:p>
            </w:tc>
            <w:tc>
              <w:tcPr>
                <w:tcW w:w="1080" w:type="dxa"/>
                <w:tcBorders>
                  <w:top w:val="single" w:sz="6" w:space="0" w:color="AAAFB8"/>
                  <w:bottom w:val="single" w:sz="6" w:space="0" w:color="AAAFB8"/>
                </w:tcBorders>
                <w:tcMar>
                  <w:top w:w="60" w:type="dxa"/>
                  <w:bottom w:w="60" w:type="dxa"/>
                </w:tcMar>
              </w:tcPr>
              <w:p w:rsidR="000A4BBE" w:rsidRDefault="000176E6">
                <w:pPr>
                  <w:spacing w:line="300" w:lineRule="atLeast"/>
                </w:pPr>
                <w:r>
                  <w:rPr>
                    <w:rFonts w:ascii="Calibri Light" w:hAnsi="Calibri Light"/>
                    <w:sz w:val="20"/>
                  </w:rPr>
                  <w:t>Group</w:t>
                </w:r>
              </w:p>
              <w:p w:rsidR="000A4BBE" w:rsidRDefault="000176E6">
                <w:r>
                  <w:rPr>
                    <w:rFonts w:ascii="Calibri Light" w:hAnsi="Calibri Light"/>
                    <w:sz w:val="2"/>
                  </w:rPr>
                  <w:t> </w:t>
                </w:r>
              </w:p>
            </w:tc>
            <w:tc>
              <w:tcPr>
                <w:tcW w:w="1440" w:type="dxa"/>
                <w:tcBorders>
                  <w:top w:val="single" w:sz="6" w:space="0" w:color="AAAFB8"/>
                  <w:bottom w:val="single" w:sz="6" w:space="0" w:color="AAAFB8"/>
                </w:tcBorders>
                <w:tcMar>
                  <w:top w:w="60" w:type="dxa"/>
                  <w:bottom w:w="60" w:type="dxa"/>
                </w:tcMar>
              </w:tcPr>
              <w:p w:rsidR="000A4BBE" w:rsidRDefault="000176E6">
                <w:pPr>
                  <w:spacing w:line="300" w:lineRule="atLeast"/>
                </w:pPr>
                <w:r>
                  <w:rPr>
                    <w:rFonts w:ascii="Calibri Light" w:hAnsi="Calibri Light"/>
                    <w:sz w:val="20"/>
                  </w:rPr>
                  <w:t>$500.00</w:t>
                </w:r>
              </w:p>
              <w:p w:rsidR="000A4BBE" w:rsidRDefault="000176E6">
                <w:r>
                  <w:rPr>
                    <w:rFonts w:ascii="Calibri Light" w:hAnsi="Calibri Light"/>
                    <w:sz w:val="2"/>
                  </w:rPr>
                  <w:t> </w:t>
                </w:r>
              </w:p>
            </w:tc>
            <w:tc>
              <w:tcPr>
                <w:tcW w:w="720" w:type="dxa"/>
                <w:tcBorders>
                  <w:top w:val="single" w:sz="6" w:space="0" w:color="AAAFB8"/>
                  <w:bottom w:val="single" w:sz="6" w:space="0" w:color="AAAFB8"/>
                </w:tcBorders>
                <w:tcMar>
                  <w:top w:w="60" w:type="dxa"/>
                  <w:bottom w:w="60" w:type="dxa"/>
                </w:tcMar>
              </w:tcPr>
              <w:p w:rsidR="000A4BBE" w:rsidRDefault="000176E6">
                <w:pPr>
                  <w:spacing w:line="300" w:lineRule="atLeast"/>
                </w:pPr>
                <w:r>
                  <w:rPr>
                    <w:rFonts w:ascii="Calibri Light" w:hAnsi="Calibri Light"/>
                    <w:sz w:val="20"/>
                  </w:rPr>
                  <w:t>1 </w:t>
                </w:r>
              </w:p>
              <w:p w:rsidR="000A4BBE" w:rsidRDefault="000176E6">
                <w:r>
                  <w:rPr>
                    <w:rFonts w:ascii="Calibri Light" w:hAnsi="Calibri Light"/>
                    <w:sz w:val="2"/>
                  </w:rPr>
                  <w:t> </w:t>
                </w:r>
              </w:p>
            </w:tc>
            <w:tc>
              <w:tcPr>
                <w:tcW w:w="1440" w:type="dxa"/>
                <w:tcBorders>
                  <w:top w:val="single" w:sz="6" w:space="0" w:color="AAAFB8"/>
                  <w:bottom w:val="single" w:sz="6" w:space="0" w:color="AAAFB8"/>
                  <w:right w:val="single" w:sz="6" w:space="0" w:color="002263"/>
                </w:tcBorders>
                <w:tcMar>
                  <w:top w:w="60" w:type="dxa"/>
                  <w:bottom w:w="60" w:type="dxa"/>
                </w:tcMar>
              </w:tcPr>
              <w:p w:rsidR="000A4BBE" w:rsidRDefault="000176E6">
                <w:pPr>
                  <w:spacing w:line="300" w:lineRule="atLeast"/>
                </w:pPr>
                <w:r>
                  <w:rPr>
                    <w:rFonts w:ascii="Calibri Light" w:hAnsi="Calibri Light"/>
                    <w:sz w:val="20"/>
                  </w:rPr>
                  <w:t>$500.00</w:t>
                </w:r>
              </w:p>
              <w:p w:rsidR="000A4BBE" w:rsidRDefault="000176E6">
                <w:r>
                  <w:rPr>
                    <w:rFonts w:ascii="Calibri Light" w:hAnsi="Calibri Light"/>
                    <w:sz w:val="2"/>
                  </w:rPr>
                  <w:t> </w:t>
                </w:r>
              </w:p>
            </w:tc>
          </w:tr>
          <w:tr w:rsidR="000A4BBE">
            <w:tblPrEx>
              <w:tblCellMar>
                <w:top w:w="0" w:type="dxa"/>
                <w:bottom w:w="0" w:type="dxa"/>
              </w:tblCellMar>
            </w:tblPrEx>
            <w:trPr>
              <w:cantSplit/>
            </w:trPr>
            <w:tc>
              <w:tcPr>
                <w:tcW w:w="180" w:type="dxa"/>
                <w:tcBorders>
                  <w:right w:val="single" w:sz="6" w:space="0" w:color="002663"/>
                </w:tcBorders>
                <w:tcMar>
                  <w:top w:w="60" w:type="dxa"/>
                  <w:bottom w:w="60" w:type="dxa"/>
                </w:tcMar>
              </w:tcPr>
              <w:p w:rsidR="000A4BBE" w:rsidRDefault="000176E6">
                <w:r>
                  <w:rPr>
                    <w:rFonts w:ascii="Calibri Light" w:hAnsi="Calibri Light"/>
                    <w:sz w:val="2"/>
                  </w:rPr>
                  <w:t> </w:t>
                </w:r>
              </w:p>
            </w:tc>
            <w:tc>
              <w:tcPr>
                <w:tcW w:w="360" w:type="dxa"/>
                <w:tcBorders>
                  <w:top w:val="single" w:sz="6" w:space="0" w:color="AAAFB8"/>
                  <w:left w:val="single" w:sz="6" w:space="0" w:color="002663"/>
                  <w:bottom w:val="single" w:sz="6" w:space="0" w:color="AAAFB8"/>
                </w:tcBorders>
                <w:tcMar>
                  <w:top w:w="60" w:type="dxa"/>
                  <w:bottom w:w="60" w:type="dxa"/>
                </w:tcMar>
              </w:tcPr>
              <w:p w:rsidR="000A4BBE" w:rsidRDefault="000176E6">
                <w:pPr>
                  <w:spacing w:line="300" w:lineRule="atLeast"/>
                </w:pPr>
                <w:r>
                  <w:rPr>
                    <w:rFonts w:ascii="Calibri Light" w:hAnsi="Calibri Light"/>
                    <w:sz w:val="20"/>
                  </w:rPr>
                  <w:t>  4 </w:t>
                </w:r>
              </w:p>
              <w:p w:rsidR="000A4BBE" w:rsidRDefault="000176E6">
                <w:r>
                  <w:rPr>
                    <w:rFonts w:ascii="Calibri Light" w:hAnsi="Calibri Light"/>
                    <w:sz w:val="2"/>
                  </w:rPr>
                  <w:t> </w:t>
                </w:r>
              </w:p>
            </w:tc>
            <w:tc>
              <w:tcPr>
                <w:tcW w:w="1080" w:type="dxa"/>
                <w:tcBorders>
                  <w:top w:val="single" w:sz="6" w:space="0" w:color="AAAFB8"/>
                  <w:bottom w:val="single" w:sz="6" w:space="0" w:color="AAAFB8"/>
                </w:tcBorders>
                <w:tcMar>
                  <w:top w:w="60" w:type="dxa"/>
                  <w:bottom w:w="60" w:type="dxa"/>
                </w:tcMar>
              </w:tcPr>
              <w:p w:rsidR="000A4BBE" w:rsidRDefault="000176E6">
                <w:pPr>
                  <w:spacing w:line="300" w:lineRule="atLeast"/>
                </w:pPr>
                <w:r>
                  <w:rPr>
                    <w:rFonts w:ascii="Calibri Light" w:hAnsi="Calibri Light"/>
                    <w:sz w:val="20"/>
                  </w:rPr>
                  <w:t>100031</w:t>
                </w:r>
              </w:p>
              <w:p w:rsidR="000A4BBE" w:rsidRDefault="000176E6">
                <w:r>
                  <w:rPr>
                    <w:rFonts w:ascii="Calibri Light" w:hAnsi="Calibri Light"/>
                    <w:sz w:val="2"/>
                  </w:rPr>
                  <w:t> </w:t>
                </w:r>
              </w:p>
            </w:tc>
            <w:tc>
              <w:tcPr>
                <w:tcW w:w="3240" w:type="dxa"/>
                <w:tcBorders>
                  <w:top w:val="single" w:sz="6" w:space="0" w:color="AAAFB8"/>
                  <w:bottom w:val="single" w:sz="6" w:space="0" w:color="AAAFB8"/>
                </w:tcBorders>
                <w:tcMar>
                  <w:top w:w="60" w:type="dxa"/>
                  <w:bottom w:w="60" w:type="dxa"/>
                </w:tcMar>
              </w:tcPr>
              <w:p w:rsidR="000A4BBE" w:rsidRDefault="000176E6">
                <w:pPr>
                  <w:spacing w:line="300" w:lineRule="atLeast"/>
                </w:pPr>
                <w:r>
                  <w:rPr>
                    <w:rFonts w:ascii="Calibri Light" w:hAnsi="Calibri Light"/>
                    <w:sz w:val="20"/>
                  </w:rPr>
                  <w:t>Microsoft Windows Server Management</w:t>
                </w:r>
              </w:p>
              <w:p w:rsidR="000A4BBE" w:rsidRDefault="000176E6">
                <w:r>
                  <w:rPr>
                    <w:rFonts w:ascii="Calibri Light" w:hAnsi="Calibri Light"/>
                    <w:sz w:val="2"/>
                  </w:rPr>
                  <w:t> </w:t>
                </w:r>
              </w:p>
            </w:tc>
            <w:tc>
              <w:tcPr>
                <w:tcW w:w="1080" w:type="dxa"/>
                <w:tcBorders>
                  <w:top w:val="single" w:sz="6" w:space="0" w:color="AAAFB8"/>
                  <w:bottom w:val="single" w:sz="6" w:space="0" w:color="AAAFB8"/>
                </w:tcBorders>
                <w:tcMar>
                  <w:top w:w="60" w:type="dxa"/>
                  <w:bottom w:w="60" w:type="dxa"/>
                </w:tcMar>
              </w:tcPr>
              <w:p w:rsidR="000A4BBE" w:rsidRDefault="000176E6">
                <w:pPr>
                  <w:spacing w:line="300" w:lineRule="atLeast"/>
                </w:pPr>
                <w:r>
                  <w:rPr>
                    <w:rFonts w:ascii="Calibri Light" w:hAnsi="Calibri Light"/>
                    <w:sz w:val="20"/>
                  </w:rPr>
                  <w:t>ANY</w:t>
                </w:r>
              </w:p>
              <w:p w:rsidR="000A4BBE" w:rsidRDefault="000176E6">
                <w:r>
                  <w:rPr>
                    <w:rFonts w:ascii="Calibri Light" w:hAnsi="Calibri Light"/>
                    <w:sz w:val="2"/>
                  </w:rPr>
                  <w:t> </w:t>
                </w:r>
              </w:p>
            </w:tc>
            <w:tc>
              <w:tcPr>
                <w:tcW w:w="1080" w:type="dxa"/>
                <w:tcBorders>
                  <w:top w:val="single" w:sz="6" w:space="0" w:color="AAAFB8"/>
                  <w:bottom w:val="single" w:sz="6" w:space="0" w:color="AAAFB8"/>
                </w:tcBorders>
                <w:tcMar>
                  <w:top w:w="60" w:type="dxa"/>
                  <w:bottom w:w="60" w:type="dxa"/>
                </w:tcMar>
              </w:tcPr>
              <w:p w:rsidR="000A4BBE" w:rsidRDefault="000176E6">
                <w:pPr>
                  <w:spacing w:line="300" w:lineRule="atLeast"/>
                </w:pPr>
                <w:r>
                  <w:rPr>
                    <w:rFonts w:ascii="Calibri Light" w:hAnsi="Calibri Light"/>
                    <w:sz w:val="20"/>
                  </w:rPr>
                  <w:t>Each</w:t>
                </w:r>
              </w:p>
              <w:p w:rsidR="000A4BBE" w:rsidRDefault="000176E6">
                <w:r>
                  <w:rPr>
                    <w:rFonts w:ascii="Calibri Light" w:hAnsi="Calibri Light"/>
                    <w:sz w:val="2"/>
                  </w:rPr>
                  <w:t> </w:t>
                </w:r>
              </w:p>
            </w:tc>
            <w:tc>
              <w:tcPr>
                <w:tcW w:w="1440" w:type="dxa"/>
                <w:tcBorders>
                  <w:top w:val="single" w:sz="6" w:space="0" w:color="AAAFB8"/>
                  <w:bottom w:val="single" w:sz="6" w:space="0" w:color="AAAFB8"/>
                </w:tcBorders>
                <w:tcMar>
                  <w:top w:w="60" w:type="dxa"/>
                  <w:bottom w:w="60" w:type="dxa"/>
                </w:tcMar>
              </w:tcPr>
              <w:p w:rsidR="000A4BBE" w:rsidRDefault="000176E6">
                <w:pPr>
                  <w:spacing w:line="300" w:lineRule="atLeast"/>
                </w:pPr>
                <w:r>
                  <w:rPr>
                    <w:rFonts w:ascii="Calibri Light" w:hAnsi="Calibri Light"/>
                    <w:sz w:val="20"/>
                  </w:rPr>
                  <w:t>$200.00</w:t>
                </w:r>
              </w:p>
              <w:p w:rsidR="000A4BBE" w:rsidRDefault="000176E6">
                <w:r>
                  <w:rPr>
                    <w:rFonts w:ascii="Calibri Light" w:hAnsi="Calibri Light"/>
                    <w:sz w:val="2"/>
                  </w:rPr>
                  <w:t> </w:t>
                </w:r>
              </w:p>
            </w:tc>
            <w:tc>
              <w:tcPr>
                <w:tcW w:w="720" w:type="dxa"/>
                <w:tcBorders>
                  <w:top w:val="single" w:sz="6" w:space="0" w:color="AAAFB8"/>
                  <w:bottom w:val="single" w:sz="6" w:space="0" w:color="AAAFB8"/>
                </w:tcBorders>
                <w:tcMar>
                  <w:top w:w="60" w:type="dxa"/>
                  <w:bottom w:w="60" w:type="dxa"/>
                </w:tcMar>
              </w:tcPr>
              <w:p w:rsidR="000A4BBE" w:rsidRDefault="000176E6">
                <w:pPr>
                  <w:spacing w:line="300" w:lineRule="atLeast"/>
                </w:pPr>
                <w:r>
                  <w:rPr>
                    <w:rFonts w:ascii="Calibri Light" w:hAnsi="Calibri Light"/>
                    <w:sz w:val="20"/>
                  </w:rPr>
                  <w:t>7 </w:t>
                </w:r>
              </w:p>
              <w:p w:rsidR="000A4BBE" w:rsidRDefault="000176E6">
                <w:r>
                  <w:rPr>
                    <w:rFonts w:ascii="Calibri Light" w:hAnsi="Calibri Light"/>
                    <w:sz w:val="2"/>
                  </w:rPr>
                  <w:t> </w:t>
                </w:r>
              </w:p>
            </w:tc>
            <w:tc>
              <w:tcPr>
                <w:tcW w:w="1440" w:type="dxa"/>
                <w:tcBorders>
                  <w:top w:val="single" w:sz="6" w:space="0" w:color="AAAFB8"/>
                  <w:bottom w:val="single" w:sz="6" w:space="0" w:color="AAAFB8"/>
                  <w:right w:val="single" w:sz="6" w:space="0" w:color="002263"/>
                </w:tcBorders>
                <w:tcMar>
                  <w:top w:w="60" w:type="dxa"/>
                  <w:bottom w:w="60" w:type="dxa"/>
                </w:tcMar>
              </w:tcPr>
              <w:p w:rsidR="000A4BBE" w:rsidRDefault="000176E6">
                <w:pPr>
                  <w:spacing w:line="300" w:lineRule="atLeast"/>
                </w:pPr>
                <w:r>
                  <w:rPr>
                    <w:rFonts w:ascii="Calibri Light" w:hAnsi="Calibri Light"/>
                    <w:sz w:val="20"/>
                  </w:rPr>
                  <w:t>$1,400.00</w:t>
                </w:r>
              </w:p>
              <w:p w:rsidR="000A4BBE" w:rsidRDefault="000176E6">
                <w:r>
                  <w:rPr>
                    <w:rFonts w:ascii="Calibri Light" w:hAnsi="Calibri Light"/>
                    <w:sz w:val="2"/>
                  </w:rPr>
                  <w:t> </w:t>
                </w:r>
              </w:p>
            </w:tc>
          </w:tr>
          <w:tr w:rsidR="000A4BBE">
            <w:tblPrEx>
              <w:tblCellMar>
                <w:top w:w="0" w:type="dxa"/>
                <w:bottom w:w="0" w:type="dxa"/>
              </w:tblCellMar>
            </w:tblPrEx>
            <w:trPr>
              <w:cantSplit/>
            </w:trPr>
            <w:tc>
              <w:tcPr>
                <w:tcW w:w="180" w:type="dxa"/>
                <w:tcBorders>
                  <w:right w:val="single" w:sz="6" w:space="0" w:color="002663"/>
                </w:tcBorders>
                <w:tcMar>
                  <w:top w:w="60" w:type="dxa"/>
                  <w:bottom w:w="60" w:type="dxa"/>
                </w:tcMar>
              </w:tcPr>
              <w:p w:rsidR="000A4BBE" w:rsidRDefault="000176E6">
                <w:r>
                  <w:rPr>
                    <w:rFonts w:ascii="Calibri Light" w:hAnsi="Calibri Light"/>
                    <w:sz w:val="2"/>
                  </w:rPr>
                  <w:t> </w:t>
                </w:r>
              </w:p>
            </w:tc>
            <w:tc>
              <w:tcPr>
                <w:tcW w:w="360" w:type="dxa"/>
                <w:tcBorders>
                  <w:top w:val="single" w:sz="6" w:space="0" w:color="AAAFB8"/>
                  <w:left w:val="single" w:sz="6" w:space="0" w:color="002663"/>
                  <w:bottom w:val="single" w:sz="6" w:space="0" w:color="AAAFB8"/>
                </w:tcBorders>
                <w:tcMar>
                  <w:top w:w="60" w:type="dxa"/>
                  <w:bottom w:w="60" w:type="dxa"/>
                </w:tcMar>
              </w:tcPr>
              <w:p w:rsidR="000A4BBE" w:rsidRDefault="000176E6">
                <w:pPr>
                  <w:spacing w:line="300" w:lineRule="atLeast"/>
                </w:pPr>
                <w:r>
                  <w:rPr>
                    <w:rFonts w:ascii="Calibri Light" w:hAnsi="Calibri Light"/>
                    <w:sz w:val="20"/>
                  </w:rPr>
                  <w:t>  6 </w:t>
                </w:r>
              </w:p>
              <w:p w:rsidR="000A4BBE" w:rsidRDefault="000176E6">
                <w:r>
                  <w:rPr>
                    <w:rFonts w:ascii="Calibri Light" w:hAnsi="Calibri Light"/>
                    <w:sz w:val="2"/>
                  </w:rPr>
                  <w:t> </w:t>
                </w:r>
              </w:p>
            </w:tc>
            <w:tc>
              <w:tcPr>
                <w:tcW w:w="1080" w:type="dxa"/>
                <w:tcBorders>
                  <w:top w:val="single" w:sz="6" w:space="0" w:color="AAAFB8"/>
                  <w:bottom w:val="single" w:sz="6" w:space="0" w:color="AAAFB8"/>
                </w:tcBorders>
                <w:tcMar>
                  <w:top w:w="60" w:type="dxa"/>
                  <w:bottom w:w="60" w:type="dxa"/>
                </w:tcMar>
              </w:tcPr>
              <w:p w:rsidR="000A4BBE" w:rsidRDefault="000176E6">
                <w:pPr>
                  <w:spacing w:line="300" w:lineRule="atLeast"/>
                </w:pPr>
                <w:r>
                  <w:rPr>
                    <w:rFonts w:ascii="Calibri Light" w:hAnsi="Calibri Light"/>
                    <w:sz w:val="20"/>
                  </w:rPr>
                  <w:t>600347</w:t>
                </w:r>
              </w:p>
              <w:p w:rsidR="000A4BBE" w:rsidRDefault="000176E6">
                <w:r>
                  <w:rPr>
                    <w:rFonts w:ascii="Calibri Light" w:hAnsi="Calibri Light"/>
                    <w:sz w:val="2"/>
                  </w:rPr>
                  <w:t> </w:t>
                </w:r>
              </w:p>
            </w:tc>
            <w:tc>
              <w:tcPr>
                <w:tcW w:w="3240" w:type="dxa"/>
                <w:tcBorders>
                  <w:top w:val="single" w:sz="6" w:space="0" w:color="AAAFB8"/>
                  <w:bottom w:val="single" w:sz="6" w:space="0" w:color="AAAFB8"/>
                </w:tcBorders>
                <w:tcMar>
                  <w:top w:w="60" w:type="dxa"/>
                  <w:bottom w:w="60" w:type="dxa"/>
                </w:tcMar>
              </w:tcPr>
              <w:p w:rsidR="000A4BBE" w:rsidRDefault="000176E6">
                <w:pPr>
                  <w:spacing w:line="300" w:lineRule="atLeast"/>
                </w:pPr>
                <w:r>
                  <w:rPr>
                    <w:rFonts w:ascii="Calibri Light" w:hAnsi="Calibri Light"/>
                    <w:sz w:val="20"/>
                  </w:rPr>
                  <w:t>HPE StoreOnce Appliance Management</w:t>
                </w:r>
              </w:p>
              <w:p w:rsidR="000A4BBE" w:rsidRDefault="000176E6">
                <w:r>
                  <w:rPr>
                    <w:rFonts w:ascii="Calibri Light" w:hAnsi="Calibri Light"/>
                    <w:sz w:val="2"/>
                  </w:rPr>
                  <w:t> </w:t>
                </w:r>
              </w:p>
            </w:tc>
            <w:tc>
              <w:tcPr>
                <w:tcW w:w="1080" w:type="dxa"/>
                <w:tcBorders>
                  <w:top w:val="single" w:sz="6" w:space="0" w:color="AAAFB8"/>
                  <w:bottom w:val="single" w:sz="6" w:space="0" w:color="AAAFB8"/>
                </w:tcBorders>
                <w:tcMar>
                  <w:top w:w="60" w:type="dxa"/>
                  <w:bottom w:w="60" w:type="dxa"/>
                </w:tcMar>
              </w:tcPr>
              <w:p w:rsidR="000A4BBE" w:rsidRDefault="000176E6">
                <w:pPr>
                  <w:spacing w:line="300" w:lineRule="atLeast"/>
                </w:pPr>
                <w:r>
                  <w:rPr>
                    <w:rFonts w:ascii="Calibri Light" w:hAnsi="Calibri Light"/>
                    <w:sz w:val="20"/>
                  </w:rPr>
                  <w:t>ANY</w:t>
                </w:r>
              </w:p>
              <w:p w:rsidR="000A4BBE" w:rsidRDefault="000176E6">
                <w:r>
                  <w:rPr>
                    <w:rFonts w:ascii="Calibri Light" w:hAnsi="Calibri Light"/>
                    <w:sz w:val="2"/>
                  </w:rPr>
                  <w:t> </w:t>
                </w:r>
              </w:p>
            </w:tc>
            <w:tc>
              <w:tcPr>
                <w:tcW w:w="1080" w:type="dxa"/>
                <w:tcBorders>
                  <w:top w:val="single" w:sz="6" w:space="0" w:color="AAAFB8"/>
                  <w:bottom w:val="single" w:sz="6" w:space="0" w:color="AAAFB8"/>
                </w:tcBorders>
                <w:tcMar>
                  <w:top w:w="60" w:type="dxa"/>
                  <w:bottom w:w="60" w:type="dxa"/>
                </w:tcMar>
              </w:tcPr>
              <w:p w:rsidR="000A4BBE" w:rsidRDefault="000176E6">
                <w:pPr>
                  <w:spacing w:line="300" w:lineRule="atLeast"/>
                </w:pPr>
                <w:r>
                  <w:rPr>
                    <w:rFonts w:ascii="Calibri Light" w:hAnsi="Calibri Light"/>
                    <w:sz w:val="20"/>
                  </w:rPr>
                  <w:t>Each</w:t>
                </w:r>
              </w:p>
              <w:p w:rsidR="000A4BBE" w:rsidRDefault="000176E6">
                <w:r>
                  <w:rPr>
                    <w:rFonts w:ascii="Calibri Light" w:hAnsi="Calibri Light"/>
                    <w:sz w:val="2"/>
                  </w:rPr>
                  <w:t> </w:t>
                </w:r>
              </w:p>
            </w:tc>
            <w:tc>
              <w:tcPr>
                <w:tcW w:w="1440" w:type="dxa"/>
                <w:tcBorders>
                  <w:top w:val="single" w:sz="6" w:space="0" w:color="AAAFB8"/>
                  <w:bottom w:val="single" w:sz="6" w:space="0" w:color="AAAFB8"/>
                </w:tcBorders>
                <w:tcMar>
                  <w:top w:w="60" w:type="dxa"/>
                  <w:bottom w:w="60" w:type="dxa"/>
                </w:tcMar>
              </w:tcPr>
              <w:p w:rsidR="000A4BBE" w:rsidRDefault="000176E6">
                <w:pPr>
                  <w:spacing w:line="300" w:lineRule="atLeast"/>
                </w:pPr>
                <w:r>
                  <w:rPr>
                    <w:rFonts w:ascii="Calibri Light" w:hAnsi="Calibri Light"/>
                    <w:sz w:val="20"/>
                  </w:rPr>
                  <w:t>$300.00</w:t>
                </w:r>
              </w:p>
              <w:p w:rsidR="000A4BBE" w:rsidRDefault="000176E6">
                <w:r>
                  <w:rPr>
                    <w:rFonts w:ascii="Calibri Light" w:hAnsi="Calibri Light"/>
                    <w:sz w:val="2"/>
                  </w:rPr>
                  <w:t> </w:t>
                </w:r>
              </w:p>
            </w:tc>
            <w:tc>
              <w:tcPr>
                <w:tcW w:w="720" w:type="dxa"/>
                <w:tcBorders>
                  <w:top w:val="single" w:sz="6" w:space="0" w:color="AAAFB8"/>
                  <w:bottom w:val="single" w:sz="6" w:space="0" w:color="AAAFB8"/>
                </w:tcBorders>
                <w:tcMar>
                  <w:top w:w="60" w:type="dxa"/>
                  <w:bottom w:w="60" w:type="dxa"/>
                </w:tcMar>
              </w:tcPr>
              <w:p w:rsidR="000A4BBE" w:rsidRDefault="000176E6">
                <w:pPr>
                  <w:spacing w:line="300" w:lineRule="atLeast"/>
                </w:pPr>
                <w:r>
                  <w:rPr>
                    <w:rFonts w:ascii="Calibri Light" w:hAnsi="Calibri Light"/>
                    <w:sz w:val="20"/>
                  </w:rPr>
                  <w:t>2 </w:t>
                </w:r>
              </w:p>
              <w:p w:rsidR="000A4BBE" w:rsidRDefault="000176E6">
                <w:r>
                  <w:rPr>
                    <w:rFonts w:ascii="Calibri Light" w:hAnsi="Calibri Light"/>
                    <w:sz w:val="2"/>
                  </w:rPr>
                  <w:t> </w:t>
                </w:r>
              </w:p>
            </w:tc>
            <w:tc>
              <w:tcPr>
                <w:tcW w:w="1440" w:type="dxa"/>
                <w:tcBorders>
                  <w:top w:val="single" w:sz="6" w:space="0" w:color="AAAFB8"/>
                  <w:bottom w:val="single" w:sz="6" w:space="0" w:color="AAAFB8"/>
                  <w:right w:val="single" w:sz="6" w:space="0" w:color="002263"/>
                </w:tcBorders>
                <w:tcMar>
                  <w:top w:w="60" w:type="dxa"/>
                  <w:bottom w:w="60" w:type="dxa"/>
                </w:tcMar>
              </w:tcPr>
              <w:p w:rsidR="000A4BBE" w:rsidRDefault="000176E6">
                <w:pPr>
                  <w:spacing w:line="300" w:lineRule="atLeast"/>
                </w:pPr>
                <w:r>
                  <w:rPr>
                    <w:rFonts w:ascii="Calibri Light" w:hAnsi="Calibri Light"/>
                    <w:sz w:val="20"/>
                  </w:rPr>
                  <w:t>$600.00</w:t>
                </w:r>
              </w:p>
              <w:p w:rsidR="000A4BBE" w:rsidRDefault="000176E6">
                <w:r>
                  <w:rPr>
                    <w:rFonts w:ascii="Calibri Light" w:hAnsi="Calibri Light"/>
                    <w:sz w:val="2"/>
                  </w:rPr>
                  <w:t> </w:t>
                </w:r>
              </w:p>
            </w:tc>
          </w:tr>
          <w:tr w:rsidR="000A4BBE">
            <w:tblPrEx>
              <w:tblCellMar>
                <w:top w:w="0" w:type="dxa"/>
                <w:bottom w:w="0" w:type="dxa"/>
              </w:tblCellMar>
            </w:tblPrEx>
            <w:trPr>
              <w:cantSplit/>
            </w:trPr>
            <w:tc>
              <w:tcPr>
                <w:tcW w:w="180" w:type="dxa"/>
                <w:tcBorders>
                  <w:right w:val="single" w:sz="6" w:space="0" w:color="002663"/>
                </w:tcBorders>
                <w:tcMar>
                  <w:top w:w="60" w:type="dxa"/>
                  <w:bottom w:w="60" w:type="dxa"/>
                </w:tcMar>
              </w:tcPr>
              <w:p w:rsidR="000A4BBE" w:rsidRDefault="000176E6">
                <w:r>
                  <w:rPr>
                    <w:rFonts w:ascii="Calibri Light" w:hAnsi="Calibri Light"/>
                    <w:sz w:val="2"/>
                  </w:rPr>
                  <w:t> </w:t>
                </w:r>
              </w:p>
            </w:tc>
            <w:tc>
              <w:tcPr>
                <w:tcW w:w="360" w:type="dxa"/>
                <w:tcBorders>
                  <w:top w:val="single" w:sz="6" w:space="0" w:color="AAAFB8"/>
                  <w:left w:val="single" w:sz="6" w:space="0" w:color="002663"/>
                  <w:bottom w:val="single" w:sz="6" w:space="0" w:color="AAAFB8"/>
                </w:tcBorders>
                <w:tcMar>
                  <w:top w:w="60" w:type="dxa"/>
                  <w:bottom w:w="60" w:type="dxa"/>
                </w:tcMar>
              </w:tcPr>
              <w:p w:rsidR="000A4BBE" w:rsidRDefault="000176E6">
                <w:pPr>
                  <w:spacing w:line="300" w:lineRule="atLeast"/>
                </w:pPr>
                <w:r>
                  <w:rPr>
                    <w:rFonts w:ascii="Calibri Light" w:hAnsi="Calibri Light"/>
                    <w:sz w:val="20"/>
                  </w:rPr>
                  <w:t>  7 </w:t>
                </w:r>
              </w:p>
              <w:p w:rsidR="000A4BBE" w:rsidRDefault="000176E6">
                <w:r>
                  <w:rPr>
                    <w:rFonts w:ascii="Calibri Light" w:hAnsi="Calibri Light"/>
                    <w:sz w:val="2"/>
                  </w:rPr>
                  <w:t> </w:t>
                </w:r>
              </w:p>
            </w:tc>
            <w:tc>
              <w:tcPr>
                <w:tcW w:w="1080" w:type="dxa"/>
                <w:tcBorders>
                  <w:top w:val="single" w:sz="6" w:space="0" w:color="AAAFB8"/>
                  <w:bottom w:val="single" w:sz="6" w:space="0" w:color="AAAFB8"/>
                </w:tcBorders>
                <w:tcMar>
                  <w:top w:w="60" w:type="dxa"/>
                  <w:bottom w:w="60" w:type="dxa"/>
                </w:tcMar>
              </w:tcPr>
              <w:p w:rsidR="000A4BBE" w:rsidRDefault="000176E6">
                <w:pPr>
                  <w:spacing w:line="300" w:lineRule="atLeast"/>
                </w:pPr>
                <w:r>
                  <w:rPr>
                    <w:rFonts w:ascii="Calibri Light" w:hAnsi="Calibri Light"/>
                    <w:sz w:val="20"/>
                  </w:rPr>
                  <w:t>500179</w:t>
                </w:r>
              </w:p>
              <w:p w:rsidR="000A4BBE" w:rsidRDefault="000176E6">
                <w:r>
                  <w:rPr>
                    <w:rFonts w:ascii="Calibri Light" w:hAnsi="Calibri Light"/>
                    <w:sz w:val="2"/>
                  </w:rPr>
                  <w:t> </w:t>
                </w:r>
              </w:p>
            </w:tc>
            <w:tc>
              <w:tcPr>
                <w:tcW w:w="3240" w:type="dxa"/>
                <w:tcBorders>
                  <w:top w:val="single" w:sz="6" w:space="0" w:color="AAAFB8"/>
                  <w:bottom w:val="single" w:sz="6" w:space="0" w:color="AAAFB8"/>
                </w:tcBorders>
                <w:tcMar>
                  <w:top w:w="60" w:type="dxa"/>
                  <w:bottom w:w="60" w:type="dxa"/>
                </w:tcMar>
              </w:tcPr>
              <w:p w:rsidR="000A4BBE" w:rsidRDefault="000176E6">
                <w:pPr>
                  <w:spacing w:line="300" w:lineRule="atLeast"/>
                </w:pPr>
                <w:r>
                  <w:rPr>
                    <w:rFonts w:ascii="Calibri Light" w:hAnsi="Calibri Light"/>
                    <w:sz w:val="20"/>
                  </w:rPr>
                  <w:t>Veeam Backup Software Administration</w:t>
                </w:r>
              </w:p>
              <w:p w:rsidR="000A4BBE" w:rsidRDefault="000176E6">
                <w:r>
                  <w:rPr>
                    <w:rFonts w:ascii="Calibri Light" w:hAnsi="Calibri Light"/>
                    <w:sz w:val="2"/>
                  </w:rPr>
                  <w:t> </w:t>
                </w:r>
              </w:p>
            </w:tc>
            <w:tc>
              <w:tcPr>
                <w:tcW w:w="1080" w:type="dxa"/>
                <w:tcBorders>
                  <w:top w:val="single" w:sz="6" w:space="0" w:color="AAAFB8"/>
                  <w:bottom w:val="single" w:sz="6" w:space="0" w:color="AAAFB8"/>
                </w:tcBorders>
                <w:tcMar>
                  <w:top w:w="60" w:type="dxa"/>
                  <w:bottom w:w="60" w:type="dxa"/>
                </w:tcMar>
              </w:tcPr>
              <w:p w:rsidR="000A4BBE" w:rsidRDefault="000176E6">
                <w:pPr>
                  <w:spacing w:line="300" w:lineRule="atLeast"/>
                </w:pPr>
                <w:r>
                  <w:rPr>
                    <w:rFonts w:ascii="Calibri Light" w:hAnsi="Calibri Light"/>
                    <w:sz w:val="20"/>
                  </w:rPr>
                  <w:t>ANY</w:t>
                </w:r>
              </w:p>
              <w:p w:rsidR="000A4BBE" w:rsidRDefault="000176E6">
                <w:r>
                  <w:rPr>
                    <w:rFonts w:ascii="Calibri Light" w:hAnsi="Calibri Light"/>
                    <w:sz w:val="2"/>
                  </w:rPr>
                  <w:t> </w:t>
                </w:r>
              </w:p>
            </w:tc>
            <w:tc>
              <w:tcPr>
                <w:tcW w:w="1080" w:type="dxa"/>
                <w:tcBorders>
                  <w:top w:val="single" w:sz="6" w:space="0" w:color="AAAFB8"/>
                  <w:bottom w:val="single" w:sz="6" w:space="0" w:color="AAAFB8"/>
                </w:tcBorders>
                <w:tcMar>
                  <w:top w:w="60" w:type="dxa"/>
                  <w:bottom w:w="60" w:type="dxa"/>
                </w:tcMar>
              </w:tcPr>
              <w:p w:rsidR="000A4BBE" w:rsidRDefault="000176E6">
                <w:pPr>
                  <w:spacing w:line="300" w:lineRule="atLeast"/>
                </w:pPr>
                <w:r>
                  <w:rPr>
                    <w:rFonts w:ascii="Calibri Light" w:hAnsi="Calibri Light"/>
                    <w:sz w:val="20"/>
                  </w:rPr>
                  <w:t>Per server</w:t>
                </w:r>
              </w:p>
              <w:p w:rsidR="000A4BBE" w:rsidRDefault="000176E6">
                <w:r>
                  <w:rPr>
                    <w:rFonts w:ascii="Calibri Light" w:hAnsi="Calibri Light"/>
                    <w:sz w:val="2"/>
                  </w:rPr>
                  <w:t> </w:t>
                </w:r>
              </w:p>
            </w:tc>
            <w:tc>
              <w:tcPr>
                <w:tcW w:w="1440" w:type="dxa"/>
                <w:tcBorders>
                  <w:top w:val="single" w:sz="6" w:space="0" w:color="AAAFB8"/>
                  <w:bottom w:val="single" w:sz="6" w:space="0" w:color="AAAFB8"/>
                </w:tcBorders>
                <w:tcMar>
                  <w:top w:w="60" w:type="dxa"/>
                  <w:bottom w:w="60" w:type="dxa"/>
                </w:tcMar>
              </w:tcPr>
              <w:p w:rsidR="000A4BBE" w:rsidRDefault="000176E6">
                <w:pPr>
                  <w:spacing w:line="300" w:lineRule="atLeast"/>
                </w:pPr>
                <w:r>
                  <w:rPr>
                    <w:rFonts w:ascii="Calibri Light" w:hAnsi="Calibri Light"/>
                    <w:sz w:val="20"/>
                  </w:rPr>
                  <w:t>$400.00</w:t>
                </w:r>
              </w:p>
              <w:p w:rsidR="000A4BBE" w:rsidRDefault="000176E6">
                <w:r>
                  <w:rPr>
                    <w:rFonts w:ascii="Calibri Light" w:hAnsi="Calibri Light"/>
                    <w:sz w:val="2"/>
                  </w:rPr>
                  <w:t> </w:t>
                </w:r>
              </w:p>
            </w:tc>
            <w:tc>
              <w:tcPr>
                <w:tcW w:w="720" w:type="dxa"/>
                <w:tcBorders>
                  <w:top w:val="single" w:sz="6" w:space="0" w:color="AAAFB8"/>
                  <w:bottom w:val="single" w:sz="6" w:space="0" w:color="AAAFB8"/>
                </w:tcBorders>
                <w:tcMar>
                  <w:top w:w="60" w:type="dxa"/>
                  <w:bottom w:w="60" w:type="dxa"/>
                </w:tcMar>
              </w:tcPr>
              <w:p w:rsidR="000A4BBE" w:rsidRDefault="000176E6">
                <w:pPr>
                  <w:spacing w:line="300" w:lineRule="atLeast"/>
                </w:pPr>
                <w:r>
                  <w:rPr>
                    <w:rFonts w:ascii="Calibri Light" w:hAnsi="Calibri Light"/>
                    <w:sz w:val="20"/>
                  </w:rPr>
                  <w:t>1 </w:t>
                </w:r>
              </w:p>
              <w:p w:rsidR="000A4BBE" w:rsidRDefault="000176E6">
                <w:r>
                  <w:rPr>
                    <w:rFonts w:ascii="Calibri Light" w:hAnsi="Calibri Light"/>
                    <w:sz w:val="2"/>
                  </w:rPr>
                  <w:t> </w:t>
                </w:r>
              </w:p>
            </w:tc>
            <w:tc>
              <w:tcPr>
                <w:tcW w:w="1440" w:type="dxa"/>
                <w:tcBorders>
                  <w:top w:val="single" w:sz="6" w:space="0" w:color="AAAFB8"/>
                  <w:bottom w:val="single" w:sz="6" w:space="0" w:color="AAAFB8"/>
                  <w:right w:val="single" w:sz="6" w:space="0" w:color="002263"/>
                </w:tcBorders>
                <w:tcMar>
                  <w:top w:w="60" w:type="dxa"/>
                  <w:bottom w:w="60" w:type="dxa"/>
                </w:tcMar>
              </w:tcPr>
              <w:p w:rsidR="000A4BBE" w:rsidRDefault="000176E6">
                <w:pPr>
                  <w:spacing w:line="300" w:lineRule="atLeast"/>
                </w:pPr>
                <w:r>
                  <w:rPr>
                    <w:rFonts w:ascii="Calibri Light" w:hAnsi="Calibri Light"/>
                    <w:sz w:val="20"/>
                  </w:rPr>
                  <w:t>$400.00</w:t>
                </w:r>
              </w:p>
              <w:p w:rsidR="000A4BBE" w:rsidRDefault="000176E6">
                <w:r>
                  <w:rPr>
                    <w:rFonts w:ascii="Calibri Light" w:hAnsi="Calibri Light"/>
                    <w:sz w:val="2"/>
                  </w:rPr>
                  <w:t> </w:t>
                </w:r>
              </w:p>
            </w:tc>
          </w:tr>
          <w:tr w:rsidR="000A4BBE">
            <w:tblPrEx>
              <w:tblCellMar>
                <w:top w:w="0" w:type="dxa"/>
                <w:bottom w:w="0" w:type="dxa"/>
              </w:tblCellMar>
            </w:tblPrEx>
            <w:trPr>
              <w:cantSplit/>
            </w:trPr>
            <w:tc>
              <w:tcPr>
                <w:tcW w:w="180" w:type="dxa"/>
                <w:tcBorders>
                  <w:right w:val="single" w:sz="6" w:space="0" w:color="002663"/>
                </w:tcBorders>
                <w:tcMar>
                  <w:top w:w="60" w:type="dxa"/>
                  <w:bottom w:w="60" w:type="dxa"/>
                </w:tcMar>
              </w:tcPr>
              <w:p w:rsidR="000A4BBE" w:rsidRDefault="000176E6">
                <w:r>
                  <w:rPr>
                    <w:rFonts w:ascii="Calibri Light" w:hAnsi="Calibri Light"/>
                    <w:sz w:val="2"/>
                  </w:rPr>
                  <w:t> </w:t>
                </w:r>
              </w:p>
            </w:tc>
            <w:tc>
              <w:tcPr>
                <w:tcW w:w="360" w:type="dxa"/>
                <w:tcBorders>
                  <w:top w:val="single" w:sz="6" w:space="0" w:color="AAAFB8"/>
                  <w:left w:val="single" w:sz="6" w:space="0" w:color="002663"/>
                  <w:bottom w:val="single" w:sz="6" w:space="0" w:color="AAAFB8"/>
                </w:tcBorders>
                <w:tcMar>
                  <w:top w:w="60" w:type="dxa"/>
                  <w:bottom w:w="60" w:type="dxa"/>
                </w:tcMar>
              </w:tcPr>
              <w:p w:rsidR="000A4BBE" w:rsidRDefault="000176E6">
                <w:pPr>
                  <w:spacing w:line="300" w:lineRule="atLeast"/>
                </w:pPr>
                <w:r>
                  <w:rPr>
                    <w:rFonts w:ascii="Calibri Light" w:hAnsi="Calibri Light"/>
                    <w:sz w:val="20"/>
                  </w:rPr>
                  <w:t>  9 </w:t>
                </w:r>
              </w:p>
              <w:p w:rsidR="000A4BBE" w:rsidRDefault="000176E6">
                <w:r>
                  <w:rPr>
                    <w:rFonts w:ascii="Calibri Light" w:hAnsi="Calibri Light"/>
                    <w:sz w:val="2"/>
                  </w:rPr>
                  <w:t> </w:t>
                </w:r>
              </w:p>
            </w:tc>
            <w:tc>
              <w:tcPr>
                <w:tcW w:w="1080" w:type="dxa"/>
                <w:tcBorders>
                  <w:top w:val="single" w:sz="6" w:space="0" w:color="AAAFB8"/>
                  <w:bottom w:val="single" w:sz="6" w:space="0" w:color="AAAFB8"/>
                </w:tcBorders>
                <w:tcMar>
                  <w:top w:w="60" w:type="dxa"/>
                  <w:bottom w:w="60" w:type="dxa"/>
                </w:tcMar>
              </w:tcPr>
              <w:p w:rsidR="000A4BBE" w:rsidRDefault="000176E6">
                <w:pPr>
                  <w:spacing w:line="300" w:lineRule="atLeast"/>
                </w:pPr>
                <w:r>
                  <w:rPr>
                    <w:rFonts w:ascii="Calibri Light" w:hAnsi="Calibri Light"/>
                    <w:sz w:val="20"/>
                  </w:rPr>
                  <w:t>103039</w:t>
                </w:r>
              </w:p>
              <w:p w:rsidR="000A4BBE" w:rsidRDefault="000176E6">
                <w:r>
                  <w:rPr>
                    <w:rFonts w:ascii="Calibri Light" w:hAnsi="Calibri Light"/>
                    <w:sz w:val="2"/>
                  </w:rPr>
                  <w:t> </w:t>
                </w:r>
              </w:p>
            </w:tc>
            <w:tc>
              <w:tcPr>
                <w:tcW w:w="3240" w:type="dxa"/>
                <w:tcBorders>
                  <w:top w:val="single" w:sz="6" w:space="0" w:color="AAAFB8"/>
                  <w:bottom w:val="single" w:sz="6" w:space="0" w:color="AAAFB8"/>
                </w:tcBorders>
                <w:tcMar>
                  <w:top w:w="60" w:type="dxa"/>
                  <w:bottom w:w="60" w:type="dxa"/>
                </w:tcMar>
              </w:tcPr>
              <w:p w:rsidR="000A4BBE" w:rsidRDefault="000176E6">
                <w:pPr>
                  <w:spacing w:line="300" w:lineRule="atLeast"/>
                </w:pPr>
                <w:r>
                  <w:rPr>
                    <w:rFonts w:ascii="Calibri Light" w:hAnsi="Calibri Light"/>
                    <w:sz w:val="20"/>
                  </w:rPr>
                  <w:t>Application Monitoring Only (per Application)</w:t>
                </w:r>
              </w:p>
              <w:p w:rsidR="000A4BBE" w:rsidRDefault="000176E6">
                <w:r>
                  <w:rPr>
                    <w:rFonts w:ascii="Calibri Light" w:hAnsi="Calibri Light"/>
                    <w:sz w:val="2"/>
                  </w:rPr>
                  <w:t> </w:t>
                </w:r>
              </w:p>
            </w:tc>
            <w:tc>
              <w:tcPr>
                <w:tcW w:w="1080" w:type="dxa"/>
                <w:tcBorders>
                  <w:top w:val="single" w:sz="6" w:space="0" w:color="AAAFB8"/>
                  <w:bottom w:val="single" w:sz="6" w:space="0" w:color="AAAFB8"/>
                </w:tcBorders>
                <w:tcMar>
                  <w:top w:w="60" w:type="dxa"/>
                  <w:bottom w:w="60" w:type="dxa"/>
                </w:tcMar>
              </w:tcPr>
              <w:p w:rsidR="000A4BBE" w:rsidRDefault="000176E6">
                <w:pPr>
                  <w:spacing w:line="300" w:lineRule="atLeast"/>
                </w:pPr>
                <w:r>
                  <w:rPr>
                    <w:rFonts w:ascii="Calibri Light" w:hAnsi="Calibri Light"/>
                    <w:sz w:val="20"/>
                  </w:rPr>
                  <w:t>ANY</w:t>
                </w:r>
              </w:p>
              <w:p w:rsidR="000A4BBE" w:rsidRDefault="000176E6">
                <w:r>
                  <w:rPr>
                    <w:rFonts w:ascii="Calibri Light" w:hAnsi="Calibri Light"/>
                    <w:sz w:val="2"/>
                  </w:rPr>
                  <w:t> </w:t>
                </w:r>
              </w:p>
            </w:tc>
            <w:tc>
              <w:tcPr>
                <w:tcW w:w="1080" w:type="dxa"/>
                <w:tcBorders>
                  <w:top w:val="single" w:sz="6" w:space="0" w:color="AAAFB8"/>
                  <w:bottom w:val="single" w:sz="6" w:space="0" w:color="AAAFB8"/>
                </w:tcBorders>
                <w:tcMar>
                  <w:top w:w="60" w:type="dxa"/>
                  <w:bottom w:w="60" w:type="dxa"/>
                </w:tcMar>
              </w:tcPr>
              <w:p w:rsidR="000A4BBE" w:rsidRDefault="000176E6">
                <w:pPr>
                  <w:spacing w:line="300" w:lineRule="atLeast"/>
                </w:pPr>
                <w:r>
                  <w:rPr>
                    <w:rFonts w:ascii="Calibri Light" w:hAnsi="Calibri Light"/>
                    <w:sz w:val="20"/>
                  </w:rPr>
                  <w:t>Each</w:t>
                </w:r>
              </w:p>
              <w:p w:rsidR="000A4BBE" w:rsidRDefault="000176E6">
                <w:r>
                  <w:rPr>
                    <w:rFonts w:ascii="Calibri Light" w:hAnsi="Calibri Light"/>
                    <w:sz w:val="2"/>
                  </w:rPr>
                  <w:t> </w:t>
                </w:r>
              </w:p>
            </w:tc>
            <w:tc>
              <w:tcPr>
                <w:tcW w:w="1440" w:type="dxa"/>
                <w:tcBorders>
                  <w:top w:val="single" w:sz="6" w:space="0" w:color="AAAFB8"/>
                  <w:bottom w:val="single" w:sz="6" w:space="0" w:color="AAAFB8"/>
                </w:tcBorders>
                <w:tcMar>
                  <w:top w:w="60" w:type="dxa"/>
                  <w:bottom w:w="60" w:type="dxa"/>
                </w:tcMar>
              </w:tcPr>
              <w:p w:rsidR="000A4BBE" w:rsidRDefault="000176E6">
                <w:pPr>
                  <w:spacing w:line="300" w:lineRule="atLeast"/>
                </w:pPr>
                <w:r>
                  <w:rPr>
                    <w:rFonts w:ascii="Calibri Light" w:hAnsi="Calibri Light"/>
                    <w:sz w:val="20"/>
                  </w:rPr>
                  <w:t>$100.00</w:t>
                </w:r>
              </w:p>
              <w:p w:rsidR="000A4BBE" w:rsidRDefault="000176E6">
                <w:r>
                  <w:rPr>
                    <w:rFonts w:ascii="Calibri Light" w:hAnsi="Calibri Light"/>
                    <w:sz w:val="2"/>
                  </w:rPr>
                  <w:t> </w:t>
                </w:r>
              </w:p>
            </w:tc>
            <w:tc>
              <w:tcPr>
                <w:tcW w:w="720" w:type="dxa"/>
                <w:tcBorders>
                  <w:top w:val="single" w:sz="6" w:space="0" w:color="AAAFB8"/>
                  <w:bottom w:val="single" w:sz="6" w:space="0" w:color="AAAFB8"/>
                </w:tcBorders>
                <w:tcMar>
                  <w:top w:w="60" w:type="dxa"/>
                  <w:bottom w:w="60" w:type="dxa"/>
                </w:tcMar>
              </w:tcPr>
              <w:p w:rsidR="000A4BBE" w:rsidRDefault="000176E6">
                <w:pPr>
                  <w:spacing w:line="300" w:lineRule="atLeast"/>
                </w:pPr>
                <w:r>
                  <w:rPr>
                    <w:rFonts w:ascii="Calibri Light" w:hAnsi="Calibri Light"/>
                    <w:sz w:val="20"/>
                  </w:rPr>
                  <w:t>2 </w:t>
                </w:r>
              </w:p>
              <w:p w:rsidR="000A4BBE" w:rsidRDefault="000176E6">
                <w:r>
                  <w:rPr>
                    <w:rFonts w:ascii="Calibri Light" w:hAnsi="Calibri Light"/>
                    <w:sz w:val="2"/>
                  </w:rPr>
                  <w:t> </w:t>
                </w:r>
              </w:p>
            </w:tc>
            <w:tc>
              <w:tcPr>
                <w:tcW w:w="1440" w:type="dxa"/>
                <w:tcBorders>
                  <w:top w:val="single" w:sz="6" w:space="0" w:color="AAAFB8"/>
                  <w:bottom w:val="single" w:sz="6" w:space="0" w:color="AAAFB8"/>
                  <w:right w:val="single" w:sz="6" w:space="0" w:color="002263"/>
                </w:tcBorders>
                <w:tcMar>
                  <w:top w:w="60" w:type="dxa"/>
                  <w:bottom w:w="60" w:type="dxa"/>
                </w:tcMar>
              </w:tcPr>
              <w:p w:rsidR="000A4BBE" w:rsidRDefault="000176E6">
                <w:pPr>
                  <w:spacing w:line="300" w:lineRule="atLeast"/>
                </w:pPr>
                <w:r>
                  <w:rPr>
                    <w:rFonts w:ascii="Calibri Light" w:hAnsi="Calibri Light"/>
                    <w:sz w:val="20"/>
                  </w:rPr>
                  <w:t>$200.00</w:t>
                </w:r>
              </w:p>
              <w:p w:rsidR="000A4BBE" w:rsidRDefault="000176E6">
                <w:r>
                  <w:rPr>
                    <w:rFonts w:ascii="Calibri Light" w:hAnsi="Calibri Light"/>
                    <w:sz w:val="2"/>
                  </w:rPr>
                  <w:t> </w:t>
                </w:r>
              </w:p>
            </w:tc>
          </w:tr>
          <w:tr w:rsidR="00282F0A" w:rsidTr="00282F0A">
            <w:tblPrEx>
              <w:tblCellMar>
                <w:top w:w="0" w:type="dxa"/>
                <w:bottom w:w="0" w:type="dxa"/>
              </w:tblCellMar>
            </w:tblPrEx>
            <w:trPr>
              <w:cantSplit/>
            </w:trPr>
            <w:tc>
              <w:tcPr>
                <w:tcW w:w="180" w:type="dxa"/>
                <w:tcBorders>
                  <w:right w:val="single" w:sz="6" w:space="0" w:color="002663"/>
                </w:tcBorders>
                <w:tcMar>
                  <w:top w:w="60" w:type="dxa"/>
                  <w:bottom w:w="60" w:type="dxa"/>
                </w:tcMar>
              </w:tcPr>
              <w:p w:rsidR="000A4BBE" w:rsidRDefault="000176E6">
                <w:r>
                  <w:rPr>
                    <w:rFonts w:ascii="Calibri Light" w:hAnsi="Calibri Light"/>
                    <w:sz w:val="2"/>
                  </w:rPr>
                  <w:t> </w:t>
                </w:r>
              </w:p>
            </w:tc>
            <w:tc>
              <w:tcPr>
                <w:tcW w:w="6840" w:type="dxa"/>
                <w:gridSpan w:val="5"/>
                <w:tcBorders>
                  <w:top w:val="single" w:sz="6" w:space="0" w:color="AAAFB8"/>
                  <w:left w:val="single" w:sz="6" w:space="0" w:color="002663"/>
                  <w:bottom w:val="single" w:sz="6" w:space="0" w:color="002663"/>
                </w:tcBorders>
                <w:tcMar>
                  <w:top w:w="60" w:type="dxa"/>
                  <w:bottom w:w="60" w:type="dxa"/>
                </w:tcMar>
              </w:tcPr>
              <w:p w:rsidR="000A4BBE" w:rsidRDefault="000176E6">
                <w:r>
                  <w:rPr>
                    <w:rFonts w:ascii="Calibri Light" w:hAnsi="Calibri Light"/>
                    <w:sz w:val="2"/>
                  </w:rPr>
                  <w:t> </w:t>
                </w:r>
              </w:p>
            </w:tc>
            <w:tc>
              <w:tcPr>
                <w:tcW w:w="2160" w:type="dxa"/>
                <w:gridSpan w:val="2"/>
                <w:tcBorders>
                  <w:top w:val="single" w:sz="6" w:space="0" w:color="AAAFB8"/>
                  <w:bottom w:val="single" w:sz="6" w:space="0" w:color="002663"/>
                </w:tcBorders>
                <w:tcMar>
                  <w:top w:w="60" w:type="dxa"/>
                  <w:bottom w:w="60" w:type="dxa"/>
                </w:tcMar>
              </w:tcPr>
              <w:p w:rsidR="000A4BBE" w:rsidRDefault="000176E6">
                <w:pPr>
                  <w:spacing w:line="300" w:lineRule="atLeast"/>
                  <w:jc w:val="right"/>
                </w:pPr>
                <w:r>
                  <w:rPr>
                    <w:rFonts w:ascii="Calibri" w:hAnsi="Calibri"/>
                    <w:b/>
                    <w:sz w:val="20"/>
                  </w:rPr>
                  <w:t>Sub Total   </w:t>
                </w:r>
              </w:p>
              <w:p w:rsidR="000A4BBE" w:rsidRDefault="000176E6">
                <w:r>
                  <w:rPr>
                    <w:rFonts w:ascii="Calibri Light" w:hAnsi="Calibri Light"/>
                    <w:sz w:val="2"/>
                  </w:rPr>
                  <w:t> </w:t>
                </w:r>
              </w:p>
            </w:tc>
            <w:tc>
              <w:tcPr>
                <w:tcW w:w="1440" w:type="dxa"/>
                <w:tcBorders>
                  <w:top w:val="single" w:sz="6" w:space="0" w:color="AAAFB8"/>
                  <w:bottom w:val="single" w:sz="6" w:space="0" w:color="002663"/>
                  <w:right w:val="single" w:sz="6" w:space="0" w:color="002663"/>
                </w:tcBorders>
                <w:tcMar>
                  <w:top w:w="60" w:type="dxa"/>
                  <w:bottom w:w="60" w:type="dxa"/>
                </w:tcMar>
              </w:tcPr>
              <w:p w:rsidR="000A4BBE" w:rsidRDefault="000176E6">
                <w:pPr>
                  <w:spacing w:line="300" w:lineRule="atLeast"/>
                </w:pPr>
                <w:r>
                  <w:rPr>
                    <w:rFonts w:ascii="Calibri" w:hAnsi="Calibri"/>
                    <w:b/>
                    <w:sz w:val="20"/>
                  </w:rPr>
                  <w:t>$3,100.00</w:t>
                </w:r>
              </w:p>
              <w:p w:rsidR="000A4BBE" w:rsidRDefault="000176E6">
                <w:r>
                  <w:rPr>
                    <w:rFonts w:ascii="Calibri Light" w:hAnsi="Calibri Light"/>
                    <w:sz w:val="2"/>
                  </w:rPr>
                  <w:t> </w:t>
                </w:r>
              </w:p>
            </w:tc>
          </w:tr>
          <w:tr w:rsidR="00282F0A" w:rsidTr="00282F0A">
            <w:tblPrEx>
              <w:tblCellMar>
                <w:top w:w="0" w:type="dxa"/>
                <w:bottom w:w="0" w:type="dxa"/>
              </w:tblCellMar>
            </w:tblPrEx>
            <w:trPr>
              <w:cantSplit/>
            </w:trPr>
            <w:tc>
              <w:tcPr>
                <w:tcW w:w="180" w:type="dxa"/>
                <w:tcMar>
                  <w:top w:w="60" w:type="dxa"/>
                  <w:bottom w:w="60" w:type="dxa"/>
                </w:tcMar>
              </w:tcPr>
              <w:p w:rsidR="000A4BBE" w:rsidRDefault="000176E6">
                <w:r>
                  <w:rPr>
                    <w:rFonts w:ascii="Calibri Light" w:hAnsi="Calibri Light"/>
                    <w:sz w:val="2"/>
                  </w:rPr>
                  <w:t> </w:t>
                </w:r>
              </w:p>
            </w:tc>
            <w:tc>
              <w:tcPr>
                <w:tcW w:w="10440" w:type="dxa"/>
                <w:gridSpan w:val="8"/>
                <w:tcBorders>
                  <w:top w:val="single" w:sz="6" w:space="0" w:color="002663"/>
                </w:tcBorders>
                <w:tcMar>
                  <w:top w:w="60" w:type="dxa"/>
                  <w:bottom w:w="60" w:type="dxa"/>
                </w:tcMar>
              </w:tcPr>
              <w:p w:rsidR="000A4BBE" w:rsidRDefault="000176E6">
                <w:pPr>
                  <w:spacing w:before="360"/>
                </w:pPr>
                <w:r>
                  <w:rPr>
                    <w:rFonts w:ascii="Calibri Light" w:hAnsi="Calibri Light"/>
                    <w:sz w:val="2"/>
                  </w:rPr>
                  <w:t> </w:t>
                </w:r>
              </w:p>
            </w:tc>
          </w:tr>
        </w:tbl>
        <w:p w:rsidR="000A4BBE" w:rsidRDefault="000176E6">
          <w:r>
            <w:rPr>
              <w:rFonts w:ascii="Calibri Light" w:hAnsi="Calibri Light"/>
              <w:sz w:val="2"/>
            </w:rPr>
            <w:t> </w:t>
          </w:r>
        </w:p>
        <w:tbl>
          <w:tblPr>
            <w:tblW w:w="0" w:type="auto"/>
            <w:tblInd w:w="10" w:type="dxa"/>
            <w:tblLayout w:type="fixed"/>
            <w:tblCellMar>
              <w:left w:w="10" w:type="dxa"/>
              <w:right w:w="10" w:type="dxa"/>
            </w:tblCellMar>
            <w:tblLook w:val="04A0" w:firstRow="1" w:lastRow="0" w:firstColumn="1" w:lastColumn="0" w:noHBand="0" w:noVBand="1"/>
          </w:tblPr>
          <w:tblGrid>
            <w:gridCol w:w="10800"/>
          </w:tblGrid>
          <w:tr w:rsidR="000A4BBE">
            <w:tblPrEx>
              <w:tblCellMar>
                <w:top w:w="0" w:type="dxa"/>
                <w:bottom w:w="0" w:type="dxa"/>
              </w:tblCellMar>
            </w:tblPrEx>
            <w:trPr>
              <w:cantSplit/>
            </w:trPr>
            <w:tc>
              <w:tcPr>
                <w:tcW w:w="10800" w:type="dxa"/>
                <w:tcMar>
                  <w:top w:w="60" w:type="dxa"/>
                  <w:bottom w:w="60" w:type="dxa"/>
                </w:tcMar>
              </w:tcPr>
              <w:p w:rsidR="000A4BBE" w:rsidRDefault="000176E6">
                <w:pPr>
                  <w:pStyle w:val="OneNeck-Heading2"/>
                  <w:spacing w:line="400" w:lineRule="atLeast"/>
                </w:pPr>
                <w:bookmarkStart w:id="5" w:name="HEADINGSTYLE_b4a915de_c735_45c0_b5fb3"/>
                <w:r>
                  <w:t>2.2 One Time Fees - Implementation Services</w:t>
                </w:r>
                <w:bookmarkEnd w:id="5"/>
              </w:p>
              <w:p w:rsidR="000A4BBE" w:rsidRDefault="000176E6">
                <w:r>
                  <w:rPr>
                    <w:rFonts w:ascii="Calibri Light" w:hAnsi="Calibri Light"/>
                    <w:sz w:val="2"/>
                  </w:rPr>
                  <w:t> </w:t>
                </w:r>
              </w:p>
            </w:tc>
          </w:tr>
        </w:tbl>
        <w:p w:rsidR="000A4BBE" w:rsidRDefault="000176E6">
          <w:r>
            <w:rPr>
              <w:rFonts w:ascii="Calibri Light" w:hAnsi="Calibri Light"/>
              <w:sz w:val="2"/>
            </w:rPr>
            <w:t> </w:t>
          </w:r>
        </w:p>
        <w:tbl>
          <w:tblPr>
            <w:tblW w:w="0" w:type="auto"/>
            <w:tblInd w:w="10" w:type="dxa"/>
            <w:tblLayout w:type="fixed"/>
            <w:tblCellMar>
              <w:left w:w="10" w:type="dxa"/>
              <w:right w:w="10" w:type="dxa"/>
            </w:tblCellMar>
            <w:tblLook w:val="04A0" w:firstRow="1" w:lastRow="0" w:firstColumn="1" w:lastColumn="0" w:noHBand="0" w:noVBand="1"/>
          </w:tblPr>
          <w:tblGrid>
            <w:gridCol w:w="180"/>
            <w:gridCol w:w="360"/>
            <w:gridCol w:w="1080"/>
            <w:gridCol w:w="3240"/>
            <w:gridCol w:w="1080"/>
            <w:gridCol w:w="1080"/>
            <w:gridCol w:w="1440"/>
            <w:gridCol w:w="720"/>
            <w:gridCol w:w="1440"/>
          </w:tblGrid>
          <w:tr w:rsidR="00282F0A" w:rsidTr="00282F0A">
            <w:tblPrEx>
              <w:tblCellMar>
                <w:top w:w="0" w:type="dxa"/>
                <w:bottom w:w="0" w:type="dxa"/>
              </w:tblCellMar>
            </w:tblPrEx>
            <w:trPr>
              <w:cantSplit/>
              <w:tblHeader/>
            </w:trPr>
            <w:tc>
              <w:tcPr>
                <w:tcW w:w="180" w:type="dxa"/>
                <w:shd w:val="clear" w:color="auto" w:fill="002663"/>
                <w:tcMar>
                  <w:top w:w="60" w:type="dxa"/>
                  <w:bottom w:w="60" w:type="dxa"/>
                </w:tcMar>
              </w:tcPr>
              <w:p w:rsidR="000A4BBE" w:rsidRDefault="000176E6">
                <w:pPr>
                  <w:spacing w:before="360"/>
                </w:pPr>
                <w:r>
                  <w:rPr>
                    <w:rFonts w:ascii="Calibri Light" w:hAnsi="Calibri Light"/>
                    <w:sz w:val="2"/>
                  </w:rPr>
                  <w:t> </w:t>
                </w:r>
              </w:p>
            </w:tc>
            <w:tc>
              <w:tcPr>
                <w:tcW w:w="4680" w:type="dxa"/>
                <w:gridSpan w:val="3"/>
                <w:shd w:val="clear" w:color="auto" w:fill="002663"/>
                <w:tcMar>
                  <w:top w:w="60" w:type="dxa"/>
                  <w:bottom w:w="60" w:type="dxa"/>
                </w:tcMar>
              </w:tcPr>
              <w:p w:rsidR="000A4BBE" w:rsidRDefault="000176E6">
                <w:r>
                  <w:rPr>
                    <w:rFonts w:ascii="Calibri Light" w:hAnsi="Calibri Light"/>
                    <w:sz w:val="2"/>
                  </w:rPr>
                  <w:t> </w:t>
                </w:r>
              </w:p>
            </w:tc>
            <w:tc>
              <w:tcPr>
                <w:tcW w:w="5760" w:type="dxa"/>
                <w:gridSpan w:val="5"/>
                <w:tcBorders>
                  <w:right w:val="single" w:sz="6" w:space="0" w:color="002663"/>
                </w:tcBorders>
                <w:shd w:val="clear" w:color="auto" w:fill="002663"/>
                <w:tcMar>
                  <w:top w:w="60" w:type="dxa"/>
                  <w:bottom w:w="60" w:type="dxa"/>
                </w:tcMar>
              </w:tcPr>
              <w:p w:rsidR="000A4BBE" w:rsidRDefault="000176E6">
                <w:r>
                  <w:rPr>
                    <w:rFonts w:ascii="Calibri Light" w:hAnsi="Calibri Light"/>
                    <w:sz w:val="2"/>
                  </w:rPr>
                  <w:t> </w:t>
                </w:r>
              </w:p>
            </w:tc>
          </w:tr>
          <w:tr w:rsidR="000A4BBE">
            <w:tblPrEx>
              <w:tblCellMar>
                <w:top w:w="0" w:type="dxa"/>
                <w:bottom w:w="0" w:type="dxa"/>
              </w:tblCellMar>
            </w:tblPrEx>
            <w:trPr>
              <w:cantSplit/>
            </w:trPr>
            <w:tc>
              <w:tcPr>
                <w:tcW w:w="180" w:type="dxa"/>
                <w:tcBorders>
                  <w:right w:val="single" w:sz="6" w:space="0" w:color="002663"/>
                </w:tcBorders>
                <w:tcMar>
                  <w:top w:w="60" w:type="dxa"/>
                  <w:bottom w:w="60" w:type="dxa"/>
                </w:tcMar>
              </w:tcPr>
              <w:p w:rsidR="000A4BBE" w:rsidRDefault="000176E6">
                <w:r>
                  <w:rPr>
                    <w:rFonts w:ascii="Calibri Light" w:hAnsi="Calibri Light"/>
                    <w:sz w:val="2"/>
                  </w:rPr>
                  <w:t> </w:t>
                </w:r>
              </w:p>
            </w:tc>
            <w:tc>
              <w:tcPr>
                <w:tcW w:w="360" w:type="dxa"/>
                <w:tcBorders>
                  <w:left w:val="single" w:sz="6" w:space="0" w:color="002663"/>
                  <w:bottom w:val="single" w:sz="6" w:space="0" w:color="AAAFB8"/>
                </w:tcBorders>
                <w:tcMar>
                  <w:top w:w="60" w:type="dxa"/>
                  <w:bottom w:w="60" w:type="dxa"/>
                </w:tcMar>
              </w:tcPr>
              <w:p w:rsidR="000A4BBE" w:rsidRDefault="000176E6">
                <w:pPr>
                  <w:spacing w:line="300" w:lineRule="atLeast"/>
                </w:pPr>
                <w:r>
                  <w:rPr>
                    <w:rFonts w:ascii="Calibri" w:hAnsi="Calibri"/>
                    <w:b/>
                    <w:sz w:val="20"/>
                  </w:rPr>
                  <w:t> #</w:t>
                </w:r>
              </w:p>
              <w:p w:rsidR="000A4BBE" w:rsidRDefault="000176E6">
                <w:r>
                  <w:rPr>
                    <w:rFonts w:ascii="Calibri Light" w:hAnsi="Calibri Light"/>
                    <w:sz w:val="2"/>
                  </w:rPr>
                  <w:t> </w:t>
                </w:r>
              </w:p>
            </w:tc>
            <w:tc>
              <w:tcPr>
                <w:tcW w:w="1080" w:type="dxa"/>
                <w:tcBorders>
                  <w:bottom w:val="single" w:sz="6" w:space="0" w:color="AAAFB8"/>
                </w:tcBorders>
                <w:tcMar>
                  <w:top w:w="60" w:type="dxa"/>
                  <w:bottom w:w="60" w:type="dxa"/>
                </w:tcMar>
              </w:tcPr>
              <w:p w:rsidR="000A4BBE" w:rsidRDefault="000176E6">
                <w:pPr>
                  <w:spacing w:line="300" w:lineRule="atLeast"/>
                </w:pPr>
                <w:r>
                  <w:rPr>
                    <w:rFonts w:ascii="Calibri" w:hAnsi="Calibri"/>
                    <w:b/>
                    <w:sz w:val="20"/>
                  </w:rPr>
                  <w:t>ItemID</w:t>
                </w:r>
              </w:p>
              <w:p w:rsidR="000A4BBE" w:rsidRDefault="000176E6">
                <w:r>
                  <w:rPr>
                    <w:rFonts w:ascii="Calibri Light" w:hAnsi="Calibri Light"/>
                    <w:sz w:val="2"/>
                  </w:rPr>
                  <w:t> </w:t>
                </w:r>
              </w:p>
            </w:tc>
            <w:tc>
              <w:tcPr>
                <w:tcW w:w="3240" w:type="dxa"/>
                <w:tcBorders>
                  <w:bottom w:val="single" w:sz="6" w:space="0" w:color="AAAFB8"/>
                </w:tcBorders>
                <w:tcMar>
                  <w:top w:w="60" w:type="dxa"/>
                  <w:bottom w:w="60" w:type="dxa"/>
                </w:tcMar>
              </w:tcPr>
              <w:p w:rsidR="000A4BBE" w:rsidRDefault="000176E6">
                <w:pPr>
                  <w:spacing w:line="300" w:lineRule="atLeast"/>
                </w:pPr>
                <w:r>
                  <w:rPr>
                    <w:rFonts w:ascii="Calibri" w:hAnsi="Calibri"/>
                    <w:b/>
                    <w:sz w:val="20"/>
                  </w:rPr>
                  <w:t>Service Description</w:t>
                </w:r>
              </w:p>
              <w:p w:rsidR="000A4BBE" w:rsidRDefault="000176E6">
                <w:r>
                  <w:rPr>
                    <w:rFonts w:ascii="Calibri Light" w:hAnsi="Calibri Light"/>
                    <w:sz w:val="2"/>
                  </w:rPr>
                  <w:t> </w:t>
                </w:r>
              </w:p>
            </w:tc>
            <w:tc>
              <w:tcPr>
                <w:tcW w:w="1080" w:type="dxa"/>
                <w:tcBorders>
                  <w:bottom w:val="single" w:sz="6" w:space="0" w:color="AAAFB8"/>
                </w:tcBorders>
                <w:tcMar>
                  <w:top w:w="60" w:type="dxa"/>
                  <w:bottom w:w="60" w:type="dxa"/>
                </w:tcMar>
              </w:tcPr>
              <w:p w:rsidR="000A4BBE" w:rsidRDefault="000176E6">
                <w:pPr>
                  <w:spacing w:line="300" w:lineRule="atLeast"/>
                </w:pPr>
                <w:r>
                  <w:rPr>
                    <w:rFonts w:ascii="Calibri" w:hAnsi="Calibri"/>
                    <w:b/>
                    <w:sz w:val="20"/>
                  </w:rPr>
                  <w:t>Location</w:t>
                </w:r>
              </w:p>
              <w:p w:rsidR="000A4BBE" w:rsidRDefault="000176E6">
                <w:r>
                  <w:rPr>
                    <w:rFonts w:ascii="Calibri Light" w:hAnsi="Calibri Light"/>
                    <w:sz w:val="2"/>
                  </w:rPr>
                  <w:t> </w:t>
                </w:r>
              </w:p>
            </w:tc>
            <w:tc>
              <w:tcPr>
                <w:tcW w:w="1080" w:type="dxa"/>
                <w:tcBorders>
                  <w:bottom w:val="single" w:sz="6" w:space="0" w:color="AAAFB8"/>
                </w:tcBorders>
                <w:tcMar>
                  <w:top w:w="60" w:type="dxa"/>
                  <w:bottom w:w="60" w:type="dxa"/>
                </w:tcMar>
              </w:tcPr>
              <w:p w:rsidR="000A4BBE" w:rsidRDefault="000176E6">
                <w:pPr>
                  <w:spacing w:line="300" w:lineRule="atLeast"/>
                </w:pPr>
                <w:r>
                  <w:rPr>
                    <w:rFonts w:ascii="Calibri" w:hAnsi="Calibri"/>
                    <w:b/>
                    <w:sz w:val="20"/>
                  </w:rPr>
                  <w:t>UoM</w:t>
                </w:r>
              </w:p>
              <w:p w:rsidR="000A4BBE" w:rsidRDefault="000176E6">
                <w:r>
                  <w:rPr>
                    <w:rFonts w:ascii="Calibri Light" w:hAnsi="Calibri Light"/>
                    <w:sz w:val="2"/>
                  </w:rPr>
                  <w:t> </w:t>
                </w:r>
              </w:p>
            </w:tc>
            <w:tc>
              <w:tcPr>
                <w:tcW w:w="1440" w:type="dxa"/>
                <w:tcBorders>
                  <w:bottom w:val="single" w:sz="6" w:space="0" w:color="AAAFB8"/>
                </w:tcBorders>
                <w:tcMar>
                  <w:top w:w="60" w:type="dxa"/>
                  <w:bottom w:w="60" w:type="dxa"/>
                </w:tcMar>
              </w:tcPr>
              <w:p w:rsidR="000A4BBE" w:rsidRDefault="000176E6">
                <w:pPr>
                  <w:spacing w:line="300" w:lineRule="atLeast"/>
                </w:pPr>
                <w:r>
                  <w:rPr>
                    <w:rFonts w:ascii="Calibri" w:hAnsi="Calibri"/>
                    <w:b/>
                    <w:sz w:val="20"/>
                  </w:rPr>
                  <w:t>Unit Price</w:t>
                </w:r>
              </w:p>
              <w:p w:rsidR="000A4BBE" w:rsidRDefault="000176E6">
                <w:r>
                  <w:rPr>
                    <w:rFonts w:ascii="Calibri Light" w:hAnsi="Calibri Light"/>
                    <w:sz w:val="2"/>
                  </w:rPr>
                  <w:t> </w:t>
                </w:r>
              </w:p>
            </w:tc>
            <w:tc>
              <w:tcPr>
                <w:tcW w:w="720" w:type="dxa"/>
                <w:tcBorders>
                  <w:bottom w:val="single" w:sz="6" w:space="0" w:color="AAAFB8"/>
                </w:tcBorders>
                <w:tcMar>
                  <w:top w:w="60" w:type="dxa"/>
                  <w:bottom w:w="60" w:type="dxa"/>
                </w:tcMar>
              </w:tcPr>
              <w:p w:rsidR="000A4BBE" w:rsidRDefault="000176E6">
                <w:pPr>
                  <w:spacing w:line="300" w:lineRule="atLeast"/>
                </w:pPr>
                <w:r>
                  <w:rPr>
                    <w:rFonts w:ascii="Calibri" w:hAnsi="Calibri"/>
                    <w:b/>
                    <w:sz w:val="20"/>
                  </w:rPr>
                  <w:t>Qty</w:t>
                </w:r>
              </w:p>
              <w:p w:rsidR="000A4BBE" w:rsidRDefault="000176E6">
                <w:r>
                  <w:rPr>
                    <w:rFonts w:ascii="Calibri Light" w:hAnsi="Calibri Light"/>
                    <w:sz w:val="2"/>
                  </w:rPr>
                  <w:t> </w:t>
                </w:r>
              </w:p>
            </w:tc>
            <w:tc>
              <w:tcPr>
                <w:tcW w:w="1440" w:type="dxa"/>
                <w:tcBorders>
                  <w:bottom w:val="single" w:sz="6" w:space="0" w:color="AAAFB8"/>
                  <w:right w:val="single" w:sz="6" w:space="0" w:color="002263"/>
                </w:tcBorders>
                <w:tcMar>
                  <w:top w:w="60" w:type="dxa"/>
                  <w:bottom w:w="60" w:type="dxa"/>
                </w:tcMar>
              </w:tcPr>
              <w:p w:rsidR="000A4BBE" w:rsidRDefault="000176E6">
                <w:pPr>
                  <w:spacing w:line="300" w:lineRule="atLeast"/>
                </w:pPr>
                <w:r>
                  <w:rPr>
                    <w:rFonts w:ascii="Calibri" w:hAnsi="Calibri"/>
                    <w:b/>
                    <w:sz w:val="20"/>
                  </w:rPr>
                  <w:t>Total Price</w:t>
                </w:r>
              </w:p>
              <w:p w:rsidR="000A4BBE" w:rsidRDefault="000176E6">
                <w:r>
                  <w:rPr>
                    <w:rFonts w:ascii="Calibri Light" w:hAnsi="Calibri Light"/>
                    <w:sz w:val="2"/>
                  </w:rPr>
                  <w:t> </w:t>
                </w:r>
              </w:p>
            </w:tc>
          </w:tr>
          <w:tr w:rsidR="000A4BBE">
            <w:tblPrEx>
              <w:tblCellMar>
                <w:top w:w="0" w:type="dxa"/>
                <w:bottom w:w="0" w:type="dxa"/>
              </w:tblCellMar>
            </w:tblPrEx>
            <w:trPr>
              <w:cantSplit/>
            </w:trPr>
            <w:tc>
              <w:tcPr>
                <w:tcW w:w="180" w:type="dxa"/>
                <w:tcBorders>
                  <w:right w:val="single" w:sz="6" w:space="0" w:color="002663"/>
                </w:tcBorders>
                <w:tcMar>
                  <w:top w:w="60" w:type="dxa"/>
                  <w:bottom w:w="60" w:type="dxa"/>
                </w:tcMar>
              </w:tcPr>
              <w:p w:rsidR="000A4BBE" w:rsidRDefault="000176E6">
                <w:r>
                  <w:rPr>
                    <w:rFonts w:ascii="Calibri Light" w:hAnsi="Calibri Light"/>
                    <w:sz w:val="2"/>
                  </w:rPr>
                  <w:t> </w:t>
                </w:r>
              </w:p>
            </w:tc>
            <w:tc>
              <w:tcPr>
                <w:tcW w:w="360" w:type="dxa"/>
                <w:tcBorders>
                  <w:top w:val="single" w:sz="6" w:space="0" w:color="AAAFB8"/>
                  <w:left w:val="single" w:sz="6" w:space="0" w:color="002663"/>
                  <w:bottom w:val="single" w:sz="6" w:space="0" w:color="AAAFB8"/>
                </w:tcBorders>
                <w:tcMar>
                  <w:top w:w="60" w:type="dxa"/>
                  <w:bottom w:w="60" w:type="dxa"/>
                </w:tcMar>
              </w:tcPr>
              <w:p w:rsidR="000A4BBE" w:rsidRDefault="000176E6">
                <w:pPr>
                  <w:spacing w:line="300" w:lineRule="atLeast"/>
                </w:pPr>
                <w:r>
                  <w:rPr>
                    <w:rFonts w:ascii="Calibri Light" w:hAnsi="Calibri Light"/>
                    <w:sz w:val="20"/>
                  </w:rPr>
                  <w:t>  3 </w:t>
                </w:r>
              </w:p>
              <w:p w:rsidR="000A4BBE" w:rsidRDefault="000176E6">
                <w:r>
                  <w:rPr>
                    <w:rFonts w:ascii="Calibri Light" w:hAnsi="Calibri Light"/>
                    <w:sz w:val="2"/>
                  </w:rPr>
                  <w:t> </w:t>
                </w:r>
              </w:p>
            </w:tc>
            <w:tc>
              <w:tcPr>
                <w:tcW w:w="1080" w:type="dxa"/>
                <w:tcBorders>
                  <w:top w:val="single" w:sz="6" w:space="0" w:color="AAAFB8"/>
                  <w:bottom w:val="single" w:sz="6" w:space="0" w:color="AAAFB8"/>
                </w:tcBorders>
                <w:tcMar>
                  <w:top w:w="60" w:type="dxa"/>
                  <w:bottom w:w="60" w:type="dxa"/>
                </w:tcMar>
              </w:tcPr>
              <w:p w:rsidR="000A4BBE" w:rsidRDefault="000176E6">
                <w:pPr>
                  <w:spacing w:line="300" w:lineRule="atLeast"/>
                </w:pPr>
                <w:r>
                  <w:rPr>
                    <w:rFonts w:ascii="Calibri Light" w:hAnsi="Calibri Light"/>
                    <w:sz w:val="20"/>
                  </w:rPr>
                  <w:t>500183-N</w:t>
                </w:r>
              </w:p>
              <w:p w:rsidR="000A4BBE" w:rsidRDefault="000176E6">
                <w:r>
                  <w:rPr>
                    <w:rFonts w:ascii="Calibri Light" w:hAnsi="Calibri Light"/>
                    <w:sz w:val="2"/>
                  </w:rPr>
                  <w:t> </w:t>
                </w:r>
              </w:p>
            </w:tc>
            <w:tc>
              <w:tcPr>
                <w:tcW w:w="3240" w:type="dxa"/>
                <w:tcBorders>
                  <w:top w:val="single" w:sz="6" w:space="0" w:color="AAAFB8"/>
                  <w:bottom w:val="single" w:sz="6" w:space="0" w:color="AAAFB8"/>
                </w:tcBorders>
                <w:tcMar>
                  <w:top w:w="60" w:type="dxa"/>
                  <w:bottom w:w="60" w:type="dxa"/>
                </w:tcMar>
              </w:tcPr>
              <w:p w:rsidR="000A4BBE" w:rsidRDefault="000176E6">
                <w:pPr>
                  <w:spacing w:line="300" w:lineRule="atLeast"/>
                </w:pPr>
                <w:r>
                  <w:rPr>
                    <w:rFonts w:ascii="Calibri Light" w:hAnsi="Calibri Light"/>
                    <w:sz w:val="20"/>
                  </w:rPr>
                  <w:t>Microsoft Active Directory Management - Co-managed</w:t>
                </w:r>
              </w:p>
              <w:p w:rsidR="000A4BBE" w:rsidRDefault="000176E6">
                <w:r>
                  <w:rPr>
                    <w:rFonts w:ascii="Calibri Light" w:hAnsi="Calibri Light"/>
                    <w:sz w:val="2"/>
                  </w:rPr>
                  <w:t> </w:t>
                </w:r>
              </w:p>
            </w:tc>
            <w:tc>
              <w:tcPr>
                <w:tcW w:w="1080" w:type="dxa"/>
                <w:tcBorders>
                  <w:top w:val="single" w:sz="6" w:space="0" w:color="AAAFB8"/>
                  <w:bottom w:val="single" w:sz="6" w:space="0" w:color="AAAFB8"/>
                </w:tcBorders>
                <w:tcMar>
                  <w:top w:w="60" w:type="dxa"/>
                  <w:bottom w:w="60" w:type="dxa"/>
                </w:tcMar>
              </w:tcPr>
              <w:p w:rsidR="000A4BBE" w:rsidRDefault="000176E6">
                <w:pPr>
                  <w:spacing w:line="300" w:lineRule="atLeast"/>
                </w:pPr>
                <w:r>
                  <w:rPr>
                    <w:rFonts w:ascii="Calibri Light" w:hAnsi="Calibri Light"/>
                    <w:sz w:val="20"/>
                  </w:rPr>
                  <w:t>ANY</w:t>
                </w:r>
              </w:p>
              <w:p w:rsidR="000A4BBE" w:rsidRDefault="000176E6">
                <w:r>
                  <w:rPr>
                    <w:rFonts w:ascii="Calibri Light" w:hAnsi="Calibri Light"/>
                    <w:sz w:val="2"/>
                  </w:rPr>
                  <w:t> </w:t>
                </w:r>
              </w:p>
            </w:tc>
            <w:tc>
              <w:tcPr>
                <w:tcW w:w="1080" w:type="dxa"/>
                <w:tcBorders>
                  <w:top w:val="single" w:sz="6" w:space="0" w:color="AAAFB8"/>
                  <w:bottom w:val="single" w:sz="6" w:space="0" w:color="AAAFB8"/>
                </w:tcBorders>
                <w:tcMar>
                  <w:top w:w="60" w:type="dxa"/>
                  <w:bottom w:w="60" w:type="dxa"/>
                </w:tcMar>
              </w:tcPr>
              <w:p w:rsidR="000A4BBE" w:rsidRDefault="000176E6">
                <w:pPr>
                  <w:spacing w:line="300" w:lineRule="atLeast"/>
                </w:pPr>
                <w:r>
                  <w:rPr>
                    <w:rFonts w:ascii="Calibri Light" w:hAnsi="Calibri Light"/>
                    <w:sz w:val="20"/>
                  </w:rPr>
                  <w:t>Each</w:t>
                </w:r>
              </w:p>
              <w:p w:rsidR="000A4BBE" w:rsidRDefault="000176E6">
                <w:r>
                  <w:rPr>
                    <w:rFonts w:ascii="Calibri Light" w:hAnsi="Calibri Light"/>
                    <w:sz w:val="2"/>
                  </w:rPr>
                  <w:t> </w:t>
                </w:r>
              </w:p>
            </w:tc>
            <w:tc>
              <w:tcPr>
                <w:tcW w:w="1440" w:type="dxa"/>
                <w:tcBorders>
                  <w:top w:val="single" w:sz="6" w:space="0" w:color="AAAFB8"/>
                  <w:bottom w:val="single" w:sz="6" w:space="0" w:color="AAAFB8"/>
                </w:tcBorders>
                <w:tcMar>
                  <w:top w:w="60" w:type="dxa"/>
                  <w:bottom w:w="60" w:type="dxa"/>
                </w:tcMar>
              </w:tcPr>
              <w:p w:rsidR="000A4BBE" w:rsidRDefault="000176E6">
                <w:pPr>
                  <w:spacing w:line="300" w:lineRule="atLeast"/>
                </w:pPr>
                <w:r>
                  <w:rPr>
                    <w:rFonts w:ascii="Calibri Light" w:hAnsi="Calibri Light"/>
                    <w:sz w:val="20"/>
                  </w:rPr>
                  <w:t>$1,110.00</w:t>
                </w:r>
              </w:p>
              <w:p w:rsidR="000A4BBE" w:rsidRDefault="000176E6">
                <w:r>
                  <w:rPr>
                    <w:rFonts w:ascii="Calibri Light" w:hAnsi="Calibri Light"/>
                    <w:sz w:val="2"/>
                  </w:rPr>
                  <w:t> </w:t>
                </w:r>
              </w:p>
            </w:tc>
            <w:tc>
              <w:tcPr>
                <w:tcW w:w="720" w:type="dxa"/>
                <w:tcBorders>
                  <w:top w:val="single" w:sz="6" w:space="0" w:color="AAAFB8"/>
                  <w:bottom w:val="single" w:sz="6" w:space="0" w:color="AAAFB8"/>
                </w:tcBorders>
                <w:tcMar>
                  <w:top w:w="60" w:type="dxa"/>
                  <w:bottom w:w="60" w:type="dxa"/>
                </w:tcMar>
              </w:tcPr>
              <w:p w:rsidR="000A4BBE" w:rsidRDefault="000176E6">
                <w:pPr>
                  <w:spacing w:line="300" w:lineRule="atLeast"/>
                </w:pPr>
                <w:r>
                  <w:rPr>
                    <w:rFonts w:ascii="Calibri Light" w:hAnsi="Calibri Light"/>
                    <w:sz w:val="20"/>
                  </w:rPr>
                  <w:t>1 </w:t>
                </w:r>
              </w:p>
              <w:p w:rsidR="000A4BBE" w:rsidRDefault="000176E6">
                <w:r>
                  <w:rPr>
                    <w:rFonts w:ascii="Calibri Light" w:hAnsi="Calibri Light"/>
                    <w:sz w:val="2"/>
                  </w:rPr>
                  <w:t> </w:t>
                </w:r>
              </w:p>
            </w:tc>
            <w:tc>
              <w:tcPr>
                <w:tcW w:w="1440" w:type="dxa"/>
                <w:tcBorders>
                  <w:top w:val="single" w:sz="6" w:space="0" w:color="AAAFB8"/>
                  <w:bottom w:val="single" w:sz="6" w:space="0" w:color="AAAFB8"/>
                  <w:right w:val="single" w:sz="6" w:space="0" w:color="002263"/>
                </w:tcBorders>
                <w:tcMar>
                  <w:top w:w="60" w:type="dxa"/>
                  <w:bottom w:w="60" w:type="dxa"/>
                </w:tcMar>
              </w:tcPr>
              <w:p w:rsidR="000A4BBE" w:rsidRDefault="000176E6">
                <w:pPr>
                  <w:spacing w:line="300" w:lineRule="atLeast"/>
                </w:pPr>
                <w:r>
                  <w:rPr>
                    <w:rFonts w:ascii="Calibri Light" w:hAnsi="Calibri Light"/>
                    <w:sz w:val="20"/>
                  </w:rPr>
                  <w:t>$1,110.00 </w:t>
                </w:r>
              </w:p>
              <w:p w:rsidR="000A4BBE" w:rsidRDefault="000176E6">
                <w:r>
                  <w:rPr>
                    <w:rFonts w:ascii="Calibri Light" w:hAnsi="Calibri Light"/>
                    <w:sz w:val="2"/>
                  </w:rPr>
                  <w:t> </w:t>
                </w:r>
              </w:p>
            </w:tc>
          </w:tr>
          <w:tr w:rsidR="000A4BBE">
            <w:tblPrEx>
              <w:tblCellMar>
                <w:top w:w="0" w:type="dxa"/>
                <w:bottom w:w="0" w:type="dxa"/>
              </w:tblCellMar>
            </w:tblPrEx>
            <w:trPr>
              <w:cantSplit/>
            </w:trPr>
            <w:tc>
              <w:tcPr>
                <w:tcW w:w="180" w:type="dxa"/>
                <w:tcBorders>
                  <w:right w:val="single" w:sz="6" w:space="0" w:color="002663"/>
                </w:tcBorders>
                <w:tcMar>
                  <w:top w:w="60" w:type="dxa"/>
                  <w:bottom w:w="60" w:type="dxa"/>
                </w:tcMar>
              </w:tcPr>
              <w:p w:rsidR="000A4BBE" w:rsidRDefault="000176E6">
                <w:r>
                  <w:rPr>
                    <w:rFonts w:ascii="Calibri Light" w:hAnsi="Calibri Light"/>
                    <w:sz w:val="2"/>
                  </w:rPr>
                  <w:t> </w:t>
                </w:r>
              </w:p>
            </w:tc>
            <w:tc>
              <w:tcPr>
                <w:tcW w:w="360" w:type="dxa"/>
                <w:tcBorders>
                  <w:top w:val="single" w:sz="6" w:space="0" w:color="AAAFB8"/>
                  <w:left w:val="single" w:sz="6" w:space="0" w:color="002663"/>
                  <w:bottom w:val="single" w:sz="6" w:space="0" w:color="AAAFB8"/>
                </w:tcBorders>
                <w:tcMar>
                  <w:top w:w="60" w:type="dxa"/>
                  <w:bottom w:w="60" w:type="dxa"/>
                </w:tcMar>
              </w:tcPr>
              <w:p w:rsidR="000A4BBE" w:rsidRDefault="000176E6">
                <w:pPr>
                  <w:spacing w:line="300" w:lineRule="atLeast"/>
                </w:pPr>
                <w:r>
                  <w:rPr>
                    <w:rFonts w:ascii="Calibri Light" w:hAnsi="Calibri Light"/>
                    <w:sz w:val="20"/>
                  </w:rPr>
                  <w:t>  5 </w:t>
                </w:r>
              </w:p>
              <w:p w:rsidR="000A4BBE" w:rsidRDefault="000176E6">
                <w:r>
                  <w:rPr>
                    <w:rFonts w:ascii="Calibri Light" w:hAnsi="Calibri Light"/>
                    <w:sz w:val="2"/>
                  </w:rPr>
                  <w:t> </w:t>
                </w:r>
              </w:p>
            </w:tc>
            <w:tc>
              <w:tcPr>
                <w:tcW w:w="1080" w:type="dxa"/>
                <w:tcBorders>
                  <w:top w:val="single" w:sz="6" w:space="0" w:color="AAAFB8"/>
                  <w:bottom w:val="single" w:sz="6" w:space="0" w:color="AAAFB8"/>
                </w:tcBorders>
                <w:tcMar>
                  <w:top w:w="60" w:type="dxa"/>
                  <w:bottom w:w="60" w:type="dxa"/>
                </w:tcMar>
              </w:tcPr>
              <w:p w:rsidR="000A4BBE" w:rsidRDefault="000176E6">
                <w:pPr>
                  <w:spacing w:line="300" w:lineRule="atLeast"/>
                </w:pPr>
                <w:r>
                  <w:rPr>
                    <w:rFonts w:ascii="Calibri Light" w:hAnsi="Calibri Light"/>
                    <w:sz w:val="20"/>
                  </w:rPr>
                  <w:t>100031-N</w:t>
                </w:r>
              </w:p>
              <w:p w:rsidR="000A4BBE" w:rsidRDefault="000176E6">
                <w:r>
                  <w:rPr>
                    <w:rFonts w:ascii="Calibri Light" w:hAnsi="Calibri Light"/>
                    <w:sz w:val="2"/>
                  </w:rPr>
                  <w:t> </w:t>
                </w:r>
              </w:p>
            </w:tc>
            <w:tc>
              <w:tcPr>
                <w:tcW w:w="3240" w:type="dxa"/>
                <w:tcBorders>
                  <w:top w:val="single" w:sz="6" w:space="0" w:color="AAAFB8"/>
                  <w:bottom w:val="single" w:sz="6" w:space="0" w:color="AAAFB8"/>
                </w:tcBorders>
                <w:tcMar>
                  <w:top w:w="60" w:type="dxa"/>
                  <w:bottom w:w="60" w:type="dxa"/>
                </w:tcMar>
              </w:tcPr>
              <w:p w:rsidR="000A4BBE" w:rsidRDefault="000176E6">
                <w:pPr>
                  <w:spacing w:line="300" w:lineRule="atLeast"/>
                </w:pPr>
                <w:r>
                  <w:rPr>
                    <w:rFonts w:ascii="Calibri Light" w:hAnsi="Calibri Light"/>
                    <w:sz w:val="20"/>
                  </w:rPr>
                  <w:t>Microsoft Windows Server Management</w:t>
                </w:r>
              </w:p>
              <w:p w:rsidR="000A4BBE" w:rsidRDefault="000176E6">
                <w:r>
                  <w:rPr>
                    <w:rFonts w:ascii="Calibri Light" w:hAnsi="Calibri Light"/>
                    <w:sz w:val="2"/>
                  </w:rPr>
                  <w:t> </w:t>
                </w:r>
              </w:p>
            </w:tc>
            <w:tc>
              <w:tcPr>
                <w:tcW w:w="1080" w:type="dxa"/>
                <w:tcBorders>
                  <w:top w:val="single" w:sz="6" w:space="0" w:color="AAAFB8"/>
                  <w:bottom w:val="single" w:sz="6" w:space="0" w:color="AAAFB8"/>
                </w:tcBorders>
                <w:tcMar>
                  <w:top w:w="60" w:type="dxa"/>
                  <w:bottom w:w="60" w:type="dxa"/>
                </w:tcMar>
              </w:tcPr>
              <w:p w:rsidR="000A4BBE" w:rsidRDefault="000176E6">
                <w:pPr>
                  <w:spacing w:line="300" w:lineRule="atLeast"/>
                </w:pPr>
                <w:r>
                  <w:rPr>
                    <w:rFonts w:ascii="Calibri Light" w:hAnsi="Calibri Light"/>
                    <w:sz w:val="20"/>
                  </w:rPr>
                  <w:t>ANY</w:t>
                </w:r>
              </w:p>
              <w:p w:rsidR="000A4BBE" w:rsidRDefault="000176E6">
                <w:r>
                  <w:rPr>
                    <w:rFonts w:ascii="Calibri Light" w:hAnsi="Calibri Light"/>
                    <w:sz w:val="2"/>
                  </w:rPr>
                  <w:t> </w:t>
                </w:r>
              </w:p>
            </w:tc>
            <w:tc>
              <w:tcPr>
                <w:tcW w:w="1080" w:type="dxa"/>
                <w:tcBorders>
                  <w:top w:val="single" w:sz="6" w:space="0" w:color="AAAFB8"/>
                  <w:bottom w:val="single" w:sz="6" w:space="0" w:color="AAAFB8"/>
                </w:tcBorders>
                <w:tcMar>
                  <w:top w:w="60" w:type="dxa"/>
                  <w:bottom w:w="60" w:type="dxa"/>
                </w:tcMar>
              </w:tcPr>
              <w:p w:rsidR="000A4BBE" w:rsidRDefault="000176E6">
                <w:pPr>
                  <w:spacing w:line="300" w:lineRule="atLeast"/>
                </w:pPr>
                <w:r>
                  <w:rPr>
                    <w:rFonts w:ascii="Calibri Light" w:hAnsi="Calibri Light"/>
                    <w:sz w:val="20"/>
                  </w:rPr>
                  <w:t>Each</w:t>
                </w:r>
              </w:p>
              <w:p w:rsidR="000A4BBE" w:rsidRDefault="000176E6">
                <w:r>
                  <w:rPr>
                    <w:rFonts w:ascii="Calibri Light" w:hAnsi="Calibri Light"/>
                    <w:sz w:val="2"/>
                  </w:rPr>
                  <w:t> </w:t>
                </w:r>
              </w:p>
            </w:tc>
            <w:tc>
              <w:tcPr>
                <w:tcW w:w="1440" w:type="dxa"/>
                <w:tcBorders>
                  <w:top w:val="single" w:sz="6" w:space="0" w:color="AAAFB8"/>
                  <w:bottom w:val="single" w:sz="6" w:space="0" w:color="AAAFB8"/>
                </w:tcBorders>
                <w:tcMar>
                  <w:top w:w="60" w:type="dxa"/>
                  <w:bottom w:w="60" w:type="dxa"/>
                </w:tcMar>
              </w:tcPr>
              <w:p w:rsidR="000A4BBE" w:rsidRDefault="000176E6">
                <w:pPr>
                  <w:spacing w:line="300" w:lineRule="atLeast"/>
                </w:pPr>
                <w:r>
                  <w:rPr>
                    <w:rFonts w:ascii="Calibri Light" w:hAnsi="Calibri Light"/>
                    <w:sz w:val="20"/>
                  </w:rPr>
                  <w:t>$185.00</w:t>
                </w:r>
              </w:p>
              <w:p w:rsidR="000A4BBE" w:rsidRDefault="000176E6">
                <w:r>
                  <w:rPr>
                    <w:rFonts w:ascii="Calibri Light" w:hAnsi="Calibri Light"/>
                    <w:sz w:val="2"/>
                  </w:rPr>
                  <w:t> </w:t>
                </w:r>
              </w:p>
            </w:tc>
            <w:tc>
              <w:tcPr>
                <w:tcW w:w="720" w:type="dxa"/>
                <w:tcBorders>
                  <w:top w:val="single" w:sz="6" w:space="0" w:color="AAAFB8"/>
                  <w:bottom w:val="single" w:sz="6" w:space="0" w:color="AAAFB8"/>
                </w:tcBorders>
                <w:tcMar>
                  <w:top w:w="60" w:type="dxa"/>
                  <w:bottom w:w="60" w:type="dxa"/>
                </w:tcMar>
              </w:tcPr>
              <w:p w:rsidR="000A4BBE" w:rsidRDefault="000176E6">
                <w:pPr>
                  <w:spacing w:line="300" w:lineRule="atLeast"/>
                </w:pPr>
                <w:r>
                  <w:rPr>
                    <w:rFonts w:ascii="Calibri Light" w:hAnsi="Calibri Light"/>
                    <w:sz w:val="20"/>
                  </w:rPr>
                  <w:t>7 </w:t>
                </w:r>
              </w:p>
              <w:p w:rsidR="000A4BBE" w:rsidRDefault="000176E6">
                <w:r>
                  <w:rPr>
                    <w:rFonts w:ascii="Calibri Light" w:hAnsi="Calibri Light"/>
                    <w:sz w:val="2"/>
                  </w:rPr>
                  <w:t> </w:t>
                </w:r>
              </w:p>
            </w:tc>
            <w:tc>
              <w:tcPr>
                <w:tcW w:w="1440" w:type="dxa"/>
                <w:tcBorders>
                  <w:top w:val="single" w:sz="6" w:space="0" w:color="AAAFB8"/>
                  <w:bottom w:val="single" w:sz="6" w:space="0" w:color="AAAFB8"/>
                  <w:right w:val="single" w:sz="6" w:space="0" w:color="002263"/>
                </w:tcBorders>
                <w:tcMar>
                  <w:top w:w="60" w:type="dxa"/>
                  <w:bottom w:w="60" w:type="dxa"/>
                </w:tcMar>
              </w:tcPr>
              <w:p w:rsidR="000A4BBE" w:rsidRDefault="000176E6">
                <w:pPr>
                  <w:spacing w:line="300" w:lineRule="atLeast"/>
                </w:pPr>
                <w:r>
                  <w:rPr>
                    <w:rFonts w:ascii="Calibri Light" w:hAnsi="Calibri Light"/>
                    <w:sz w:val="20"/>
                  </w:rPr>
                  <w:t>$1,295.00 </w:t>
                </w:r>
              </w:p>
              <w:p w:rsidR="000A4BBE" w:rsidRDefault="000176E6">
                <w:r>
                  <w:rPr>
                    <w:rFonts w:ascii="Calibri Light" w:hAnsi="Calibri Light"/>
                    <w:sz w:val="2"/>
                  </w:rPr>
                  <w:t> </w:t>
                </w:r>
              </w:p>
            </w:tc>
          </w:tr>
          <w:tr w:rsidR="000A4BBE">
            <w:tblPrEx>
              <w:tblCellMar>
                <w:top w:w="0" w:type="dxa"/>
                <w:bottom w:w="0" w:type="dxa"/>
              </w:tblCellMar>
            </w:tblPrEx>
            <w:trPr>
              <w:cantSplit/>
            </w:trPr>
            <w:tc>
              <w:tcPr>
                <w:tcW w:w="180" w:type="dxa"/>
                <w:tcBorders>
                  <w:right w:val="single" w:sz="6" w:space="0" w:color="002663"/>
                </w:tcBorders>
                <w:tcMar>
                  <w:top w:w="60" w:type="dxa"/>
                  <w:bottom w:w="60" w:type="dxa"/>
                </w:tcMar>
              </w:tcPr>
              <w:p w:rsidR="000A4BBE" w:rsidRDefault="000176E6">
                <w:r>
                  <w:rPr>
                    <w:rFonts w:ascii="Calibri Light" w:hAnsi="Calibri Light"/>
                    <w:sz w:val="2"/>
                  </w:rPr>
                  <w:t> </w:t>
                </w:r>
              </w:p>
            </w:tc>
            <w:tc>
              <w:tcPr>
                <w:tcW w:w="360" w:type="dxa"/>
                <w:tcBorders>
                  <w:top w:val="single" w:sz="6" w:space="0" w:color="AAAFB8"/>
                  <w:left w:val="single" w:sz="6" w:space="0" w:color="002663"/>
                  <w:bottom w:val="single" w:sz="6" w:space="0" w:color="AAAFB8"/>
                </w:tcBorders>
                <w:tcMar>
                  <w:top w:w="60" w:type="dxa"/>
                  <w:bottom w:w="60" w:type="dxa"/>
                </w:tcMar>
              </w:tcPr>
              <w:p w:rsidR="000A4BBE" w:rsidRDefault="000176E6">
                <w:pPr>
                  <w:spacing w:line="300" w:lineRule="atLeast"/>
                </w:pPr>
                <w:r>
                  <w:rPr>
                    <w:rFonts w:ascii="Calibri Light" w:hAnsi="Calibri Light"/>
                    <w:sz w:val="20"/>
                  </w:rPr>
                  <w:t>  8 </w:t>
                </w:r>
              </w:p>
              <w:p w:rsidR="000A4BBE" w:rsidRDefault="000176E6">
                <w:r>
                  <w:rPr>
                    <w:rFonts w:ascii="Calibri Light" w:hAnsi="Calibri Light"/>
                    <w:sz w:val="2"/>
                  </w:rPr>
                  <w:t> </w:t>
                </w:r>
              </w:p>
            </w:tc>
            <w:tc>
              <w:tcPr>
                <w:tcW w:w="1080" w:type="dxa"/>
                <w:tcBorders>
                  <w:top w:val="single" w:sz="6" w:space="0" w:color="AAAFB8"/>
                  <w:bottom w:val="single" w:sz="6" w:space="0" w:color="AAAFB8"/>
                </w:tcBorders>
                <w:tcMar>
                  <w:top w:w="60" w:type="dxa"/>
                  <w:bottom w:w="60" w:type="dxa"/>
                </w:tcMar>
              </w:tcPr>
              <w:p w:rsidR="000A4BBE" w:rsidRDefault="000176E6">
                <w:pPr>
                  <w:spacing w:line="300" w:lineRule="atLeast"/>
                </w:pPr>
                <w:r>
                  <w:rPr>
                    <w:rFonts w:ascii="Calibri Light" w:hAnsi="Calibri Light"/>
                    <w:sz w:val="20"/>
                  </w:rPr>
                  <w:t>500179-N</w:t>
                </w:r>
              </w:p>
              <w:p w:rsidR="000A4BBE" w:rsidRDefault="000176E6">
                <w:r>
                  <w:rPr>
                    <w:rFonts w:ascii="Calibri Light" w:hAnsi="Calibri Light"/>
                    <w:sz w:val="2"/>
                  </w:rPr>
                  <w:t> </w:t>
                </w:r>
              </w:p>
            </w:tc>
            <w:tc>
              <w:tcPr>
                <w:tcW w:w="3240" w:type="dxa"/>
                <w:tcBorders>
                  <w:top w:val="single" w:sz="6" w:space="0" w:color="AAAFB8"/>
                  <w:bottom w:val="single" w:sz="6" w:space="0" w:color="AAAFB8"/>
                </w:tcBorders>
                <w:tcMar>
                  <w:top w:w="60" w:type="dxa"/>
                  <w:bottom w:w="60" w:type="dxa"/>
                </w:tcMar>
              </w:tcPr>
              <w:p w:rsidR="000A4BBE" w:rsidRDefault="000176E6">
                <w:pPr>
                  <w:spacing w:line="300" w:lineRule="atLeast"/>
                </w:pPr>
                <w:r>
                  <w:rPr>
                    <w:rFonts w:ascii="Calibri Light" w:hAnsi="Calibri Light"/>
                    <w:sz w:val="20"/>
                  </w:rPr>
                  <w:t>Veeam Backup Software Administration</w:t>
                </w:r>
              </w:p>
              <w:p w:rsidR="000A4BBE" w:rsidRDefault="000176E6">
                <w:r>
                  <w:rPr>
                    <w:rFonts w:ascii="Calibri Light" w:hAnsi="Calibri Light"/>
                    <w:sz w:val="2"/>
                  </w:rPr>
                  <w:t> </w:t>
                </w:r>
              </w:p>
            </w:tc>
            <w:tc>
              <w:tcPr>
                <w:tcW w:w="1080" w:type="dxa"/>
                <w:tcBorders>
                  <w:top w:val="single" w:sz="6" w:space="0" w:color="AAAFB8"/>
                  <w:bottom w:val="single" w:sz="6" w:space="0" w:color="AAAFB8"/>
                </w:tcBorders>
                <w:tcMar>
                  <w:top w:w="60" w:type="dxa"/>
                  <w:bottom w:w="60" w:type="dxa"/>
                </w:tcMar>
              </w:tcPr>
              <w:p w:rsidR="000A4BBE" w:rsidRDefault="000176E6">
                <w:pPr>
                  <w:spacing w:line="300" w:lineRule="atLeast"/>
                </w:pPr>
                <w:r>
                  <w:rPr>
                    <w:rFonts w:ascii="Calibri Light" w:hAnsi="Calibri Light"/>
                    <w:sz w:val="20"/>
                  </w:rPr>
                  <w:t>ANY</w:t>
                </w:r>
              </w:p>
              <w:p w:rsidR="000A4BBE" w:rsidRDefault="000176E6">
                <w:r>
                  <w:rPr>
                    <w:rFonts w:ascii="Calibri Light" w:hAnsi="Calibri Light"/>
                    <w:sz w:val="2"/>
                  </w:rPr>
                  <w:t> </w:t>
                </w:r>
              </w:p>
            </w:tc>
            <w:tc>
              <w:tcPr>
                <w:tcW w:w="1080" w:type="dxa"/>
                <w:tcBorders>
                  <w:top w:val="single" w:sz="6" w:space="0" w:color="AAAFB8"/>
                  <w:bottom w:val="single" w:sz="6" w:space="0" w:color="AAAFB8"/>
                </w:tcBorders>
                <w:tcMar>
                  <w:top w:w="60" w:type="dxa"/>
                  <w:bottom w:w="60" w:type="dxa"/>
                </w:tcMar>
              </w:tcPr>
              <w:p w:rsidR="000A4BBE" w:rsidRDefault="000176E6">
                <w:pPr>
                  <w:spacing w:line="300" w:lineRule="atLeast"/>
                </w:pPr>
                <w:r>
                  <w:rPr>
                    <w:rFonts w:ascii="Calibri Light" w:hAnsi="Calibri Light"/>
                    <w:sz w:val="20"/>
                  </w:rPr>
                  <w:t>Each</w:t>
                </w:r>
              </w:p>
              <w:p w:rsidR="000A4BBE" w:rsidRDefault="000176E6">
                <w:r>
                  <w:rPr>
                    <w:rFonts w:ascii="Calibri Light" w:hAnsi="Calibri Light"/>
                    <w:sz w:val="2"/>
                  </w:rPr>
                  <w:t> </w:t>
                </w:r>
              </w:p>
            </w:tc>
            <w:tc>
              <w:tcPr>
                <w:tcW w:w="1440" w:type="dxa"/>
                <w:tcBorders>
                  <w:top w:val="single" w:sz="6" w:space="0" w:color="AAAFB8"/>
                  <w:bottom w:val="single" w:sz="6" w:space="0" w:color="AAAFB8"/>
                </w:tcBorders>
                <w:tcMar>
                  <w:top w:w="60" w:type="dxa"/>
                  <w:bottom w:w="60" w:type="dxa"/>
                </w:tcMar>
              </w:tcPr>
              <w:p w:rsidR="000A4BBE" w:rsidRDefault="000176E6">
                <w:pPr>
                  <w:spacing w:line="300" w:lineRule="atLeast"/>
                </w:pPr>
                <w:r>
                  <w:rPr>
                    <w:rFonts w:ascii="Calibri Light" w:hAnsi="Calibri Light"/>
                    <w:sz w:val="20"/>
                  </w:rPr>
                  <w:t>$150.00</w:t>
                </w:r>
              </w:p>
              <w:p w:rsidR="000A4BBE" w:rsidRDefault="000176E6">
                <w:r>
                  <w:rPr>
                    <w:rFonts w:ascii="Calibri Light" w:hAnsi="Calibri Light"/>
                    <w:sz w:val="2"/>
                  </w:rPr>
                  <w:t> </w:t>
                </w:r>
              </w:p>
            </w:tc>
            <w:tc>
              <w:tcPr>
                <w:tcW w:w="720" w:type="dxa"/>
                <w:tcBorders>
                  <w:top w:val="single" w:sz="6" w:space="0" w:color="AAAFB8"/>
                  <w:bottom w:val="single" w:sz="6" w:space="0" w:color="AAAFB8"/>
                </w:tcBorders>
                <w:tcMar>
                  <w:top w:w="60" w:type="dxa"/>
                  <w:bottom w:w="60" w:type="dxa"/>
                </w:tcMar>
              </w:tcPr>
              <w:p w:rsidR="000A4BBE" w:rsidRDefault="000176E6">
                <w:pPr>
                  <w:spacing w:line="300" w:lineRule="atLeast"/>
                </w:pPr>
                <w:r>
                  <w:rPr>
                    <w:rFonts w:ascii="Calibri Light" w:hAnsi="Calibri Light"/>
                    <w:sz w:val="20"/>
                  </w:rPr>
                  <w:t>1 </w:t>
                </w:r>
              </w:p>
              <w:p w:rsidR="000A4BBE" w:rsidRDefault="000176E6">
                <w:r>
                  <w:rPr>
                    <w:rFonts w:ascii="Calibri Light" w:hAnsi="Calibri Light"/>
                    <w:sz w:val="2"/>
                  </w:rPr>
                  <w:t> </w:t>
                </w:r>
              </w:p>
            </w:tc>
            <w:tc>
              <w:tcPr>
                <w:tcW w:w="1440" w:type="dxa"/>
                <w:tcBorders>
                  <w:top w:val="single" w:sz="6" w:space="0" w:color="AAAFB8"/>
                  <w:bottom w:val="single" w:sz="6" w:space="0" w:color="AAAFB8"/>
                  <w:right w:val="single" w:sz="6" w:space="0" w:color="002263"/>
                </w:tcBorders>
                <w:tcMar>
                  <w:top w:w="60" w:type="dxa"/>
                  <w:bottom w:w="60" w:type="dxa"/>
                </w:tcMar>
              </w:tcPr>
              <w:p w:rsidR="000A4BBE" w:rsidRDefault="000176E6">
                <w:pPr>
                  <w:spacing w:line="300" w:lineRule="atLeast"/>
                </w:pPr>
                <w:r>
                  <w:rPr>
                    <w:rFonts w:ascii="Calibri Light" w:hAnsi="Calibri Light"/>
                    <w:sz w:val="20"/>
                  </w:rPr>
                  <w:t>$150.00 </w:t>
                </w:r>
              </w:p>
              <w:p w:rsidR="000A4BBE" w:rsidRDefault="000176E6">
                <w:r>
                  <w:rPr>
                    <w:rFonts w:ascii="Calibri Light" w:hAnsi="Calibri Light"/>
                    <w:sz w:val="2"/>
                  </w:rPr>
                  <w:t> </w:t>
                </w:r>
              </w:p>
            </w:tc>
          </w:tr>
          <w:tr w:rsidR="000A4BBE">
            <w:tblPrEx>
              <w:tblCellMar>
                <w:top w:w="0" w:type="dxa"/>
                <w:bottom w:w="0" w:type="dxa"/>
              </w:tblCellMar>
            </w:tblPrEx>
            <w:trPr>
              <w:cantSplit/>
            </w:trPr>
            <w:tc>
              <w:tcPr>
                <w:tcW w:w="180" w:type="dxa"/>
                <w:tcBorders>
                  <w:right w:val="single" w:sz="6" w:space="0" w:color="002663"/>
                </w:tcBorders>
                <w:tcMar>
                  <w:top w:w="60" w:type="dxa"/>
                  <w:bottom w:w="60" w:type="dxa"/>
                </w:tcMar>
              </w:tcPr>
              <w:p w:rsidR="000A4BBE" w:rsidRDefault="000176E6">
                <w:r>
                  <w:rPr>
                    <w:rFonts w:ascii="Calibri Light" w:hAnsi="Calibri Light"/>
                    <w:sz w:val="2"/>
                  </w:rPr>
                  <w:t> </w:t>
                </w:r>
              </w:p>
            </w:tc>
            <w:tc>
              <w:tcPr>
                <w:tcW w:w="360" w:type="dxa"/>
                <w:tcBorders>
                  <w:top w:val="single" w:sz="6" w:space="0" w:color="AAAFB8"/>
                  <w:left w:val="single" w:sz="6" w:space="0" w:color="002663"/>
                  <w:bottom w:val="single" w:sz="6" w:space="0" w:color="AAAFB8"/>
                </w:tcBorders>
                <w:tcMar>
                  <w:top w:w="60" w:type="dxa"/>
                  <w:bottom w:w="60" w:type="dxa"/>
                </w:tcMar>
              </w:tcPr>
              <w:p w:rsidR="000A4BBE" w:rsidRDefault="000176E6">
                <w:pPr>
                  <w:spacing w:line="300" w:lineRule="atLeast"/>
                </w:pPr>
                <w:r>
                  <w:rPr>
                    <w:rFonts w:ascii="Calibri Light" w:hAnsi="Calibri Light"/>
                    <w:sz w:val="20"/>
                  </w:rPr>
                  <w:t>  10 </w:t>
                </w:r>
              </w:p>
              <w:p w:rsidR="000A4BBE" w:rsidRDefault="000176E6">
                <w:r>
                  <w:rPr>
                    <w:rFonts w:ascii="Calibri Light" w:hAnsi="Calibri Light"/>
                    <w:sz w:val="2"/>
                  </w:rPr>
                  <w:t> </w:t>
                </w:r>
              </w:p>
            </w:tc>
            <w:tc>
              <w:tcPr>
                <w:tcW w:w="1080" w:type="dxa"/>
                <w:tcBorders>
                  <w:top w:val="single" w:sz="6" w:space="0" w:color="AAAFB8"/>
                  <w:bottom w:val="single" w:sz="6" w:space="0" w:color="AAAFB8"/>
                </w:tcBorders>
                <w:tcMar>
                  <w:top w:w="60" w:type="dxa"/>
                  <w:bottom w:w="60" w:type="dxa"/>
                </w:tcMar>
              </w:tcPr>
              <w:p w:rsidR="000A4BBE" w:rsidRDefault="000176E6">
                <w:pPr>
                  <w:spacing w:line="300" w:lineRule="atLeast"/>
                </w:pPr>
                <w:r>
                  <w:rPr>
                    <w:rFonts w:ascii="Calibri Light" w:hAnsi="Calibri Light"/>
                    <w:sz w:val="20"/>
                  </w:rPr>
                  <w:t>103039-N</w:t>
                </w:r>
              </w:p>
              <w:p w:rsidR="000A4BBE" w:rsidRDefault="000176E6">
                <w:r>
                  <w:rPr>
                    <w:rFonts w:ascii="Calibri Light" w:hAnsi="Calibri Light"/>
                    <w:sz w:val="2"/>
                  </w:rPr>
                  <w:t> </w:t>
                </w:r>
              </w:p>
            </w:tc>
            <w:tc>
              <w:tcPr>
                <w:tcW w:w="3240" w:type="dxa"/>
                <w:tcBorders>
                  <w:top w:val="single" w:sz="6" w:space="0" w:color="AAAFB8"/>
                  <w:bottom w:val="single" w:sz="6" w:space="0" w:color="AAAFB8"/>
                </w:tcBorders>
                <w:tcMar>
                  <w:top w:w="60" w:type="dxa"/>
                  <w:bottom w:w="60" w:type="dxa"/>
                </w:tcMar>
              </w:tcPr>
              <w:p w:rsidR="000A4BBE" w:rsidRDefault="000176E6">
                <w:pPr>
                  <w:spacing w:line="300" w:lineRule="atLeast"/>
                </w:pPr>
                <w:r>
                  <w:rPr>
                    <w:rFonts w:ascii="Calibri Light" w:hAnsi="Calibri Light"/>
                    <w:sz w:val="20"/>
                  </w:rPr>
                  <w:t>Application Monitoring Only (per Application)</w:t>
                </w:r>
              </w:p>
              <w:p w:rsidR="000A4BBE" w:rsidRDefault="000176E6">
                <w:r>
                  <w:rPr>
                    <w:rFonts w:ascii="Calibri Light" w:hAnsi="Calibri Light"/>
                    <w:sz w:val="2"/>
                  </w:rPr>
                  <w:t> </w:t>
                </w:r>
              </w:p>
            </w:tc>
            <w:tc>
              <w:tcPr>
                <w:tcW w:w="1080" w:type="dxa"/>
                <w:tcBorders>
                  <w:top w:val="single" w:sz="6" w:space="0" w:color="AAAFB8"/>
                  <w:bottom w:val="single" w:sz="6" w:space="0" w:color="AAAFB8"/>
                </w:tcBorders>
                <w:tcMar>
                  <w:top w:w="60" w:type="dxa"/>
                  <w:bottom w:w="60" w:type="dxa"/>
                </w:tcMar>
              </w:tcPr>
              <w:p w:rsidR="000A4BBE" w:rsidRDefault="000176E6">
                <w:pPr>
                  <w:spacing w:line="300" w:lineRule="atLeast"/>
                </w:pPr>
                <w:r>
                  <w:rPr>
                    <w:rFonts w:ascii="Calibri Light" w:hAnsi="Calibri Light"/>
                    <w:sz w:val="20"/>
                  </w:rPr>
                  <w:t>ANY</w:t>
                </w:r>
              </w:p>
              <w:p w:rsidR="000A4BBE" w:rsidRDefault="000176E6">
                <w:r>
                  <w:rPr>
                    <w:rFonts w:ascii="Calibri Light" w:hAnsi="Calibri Light"/>
                    <w:sz w:val="2"/>
                  </w:rPr>
                  <w:t> </w:t>
                </w:r>
              </w:p>
            </w:tc>
            <w:tc>
              <w:tcPr>
                <w:tcW w:w="1080" w:type="dxa"/>
                <w:tcBorders>
                  <w:top w:val="single" w:sz="6" w:space="0" w:color="AAAFB8"/>
                  <w:bottom w:val="single" w:sz="6" w:space="0" w:color="AAAFB8"/>
                </w:tcBorders>
                <w:tcMar>
                  <w:top w:w="60" w:type="dxa"/>
                  <w:bottom w:w="60" w:type="dxa"/>
                </w:tcMar>
              </w:tcPr>
              <w:p w:rsidR="000A4BBE" w:rsidRDefault="000176E6">
                <w:pPr>
                  <w:spacing w:line="300" w:lineRule="atLeast"/>
                </w:pPr>
                <w:r>
                  <w:rPr>
                    <w:rFonts w:ascii="Calibri Light" w:hAnsi="Calibri Light"/>
                    <w:sz w:val="20"/>
                  </w:rPr>
                  <w:t>Each</w:t>
                </w:r>
              </w:p>
              <w:p w:rsidR="000A4BBE" w:rsidRDefault="000176E6">
                <w:r>
                  <w:rPr>
                    <w:rFonts w:ascii="Calibri Light" w:hAnsi="Calibri Light"/>
                    <w:sz w:val="2"/>
                  </w:rPr>
                  <w:t> </w:t>
                </w:r>
              </w:p>
            </w:tc>
            <w:tc>
              <w:tcPr>
                <w:tcW w:w="1440" w:type="dxa"/>
                <w:tcBorders>
                  <w:top w:val="single" w:sz="6" w:space="0" w:color="AAAFB8"/>
                  <w:bottom w:val="single" w:sz="6" w:space="0" w:color="AAAFB8"/>
                </w:tcBorders>
                <w:tcMar>
                  <w:top w:w="60" w:type="dxa"/>
                  <w:bottom w:w="60" w:type="dxa"/>
                </w:tcMar>
              </w:tcPr>
              <w:p w:rsidR="000A4BBE" w:rsidRDefault="000176E6">
                <w:pPr>
                  <w:spacing w:line="300" w:lineRule="atLeast"/>
                </w:pPr>
                <w:r>
                  <w:rPr>
                    <w:rFonts w:ascii="Calibri Light" w:hAnsi="Calibri Light"/>
                    <w:sz w:val="20"/>
                  </w:rPr>
                  <w:t>$100.00</w:t>
                </w:r>
              </w:p>
              <w:p w:rsidR="000A4BBE" w:rsidRDefault="000176E6">
                <w:r>
                  <w:rPr>
                    <w:rFonts w:ascii="Calibri Light" w:hAnsi="Calibri Light"/>
                    <w:sz w:val="2"/>
                  </w:rPr>
                  <w:t> </w:t>
                </w:r>
              </w:p>
            </w:tc>
            <w:tc>
              <w:tcPr>
                <w:tcW w:w="720" w:type="dxa"/>
                <w:tcBorders>
                  <w:top w:val="single" w:sz="6" w:space="0" w:color="AAAFB8"/>
                  <w:bottom w:val="single" w:sz="6" w:space="0" w:color="AAAFB8"/>
                </w:tcBorders>
                <w:tcMar>
                  <w:top w:w="60" w:type="dxa"/>
                  <w:bottom w:w="60" w:type="dxa"/>
                </w:tcMar>
              </w:tcPr>
              <w:p w:rsidR="000A4BBE" w:rsidRDefault="000176E6">
                <w:pPr>
                  <w:spacing w:line="300" w:lineRule="atLeast"/>
                </w:pPr>
                <w:r>
                  <w:rPr>
                    <w:rFonts w:ascii="Calibri Light" w:hAnsi="Calibri Light"/>
                    <w:sz w:val="20"/>
                  </w:rPr>
                  <w:t>2 </w:t>
                </w:r>
              </w:p>
              <w:p w:rsidR="000A4BBE" w:rsidRDefault="000176E6">
                <w:r>
                  <w:rPr>
                    <w:rFonts w:ascii="Calibri Light" w:hAnsi="Calibri Light"/>
                    <w:sz w:val="2"/>
                  </w:rPr>
                  <w:t> </w:t>
                </w:r>
              </w:p>
            </w:tc>
            <w:tc>
              <w:tcPr>
                <w:tcW w:w="1440" w:type="dxa"/>
                <w:tcBorders>
                  <w:top w:val="single" w:sz="6" w:space="0" w:color="AAAFB8"/>
                  <w:bottom w:val="single" w:sz="6" w:space="0" w:color="AAAFB8"/>
                  <w:right w:val="single" w:sz="6" w:space="0" w:color="002263"/>
                </w:tcBorders>
                <w:tcMar>
                  <w:top w:w="60" w:type="dxa"/>
                  <w:bottom w:w="60" w:type="dxa"/>
                </w:tcMar>
              </w:tcPr>
              <w:p w:rsidR="000A4BBE" w:rsidRDefault="000176E6">
                <w:pPr>
                  <w:spacing w:line="300" w:lineRule="atLeast"/>
                </w:pPr>
                <w:r>
                  <w:rPr>
                    <w:rFonts w:ascii="Calibri Light" w:hAnsi="Calibri Light"/>
                    <w:sz w:val="20"/>
                  </w:rPr>
                  <w:t>$200.00 </w:t>
                </w:r>
              </w:p>
              <w:p w:rsidR="000A4BBE" w:rsidRDefault="000176E6">
                <w:r>
                  <w:rPr>
                    <w:rFonts w:ascii="Calibri Light" w:hAnsi="Calibri Light"/>
                    <w:sz w:val="2"/>
                  </w:rPr>
                  <w:t> </w:t>
                </w:r>
              </w:p>
            </w:tc>
          </w:tr>
          <w:tr w:rsidR="00282F0A" w:rsidTr="00282F0A">
            <w:tblPrEx>
              <w:tblCellMar>
                <w:top w:w="0" w:type="dxa"/>
                <w:bottom w:w="0" w:type="dxa"/>
              </w:tblCellMar>
            </w:tblPrEx>
            <w:trPr>
              <w:cantSplit/>
            </w:trPr>
            <w:tc>
              <w:tcPr>
                <w:tcW w:w="180" w:type="dxa"/>
                <w:tcBorders>
                  <w:right w:val="single" w:sz="6" w:space="0" w:color="002663"/>
                </w:tcBorders>
                <w:tcMar>
                  <w:top w:w="60" w:type="dxa"/>
                  <w:bottom w:w="60" w:type="dxa"/>
                </w:tcMar>
              </w:tcPr>
              <w:p w:rsidR="000A4BBE" w:rsidRDefault="000176E6">
                <w:r>
                  <w:rPr>
                    <w:rFonts w:ascii="Calibri Light" w:hAnsi="Calibri Light"/>
                    <w:sz w:val="2"/>
                  </w:rPr>
                  <w:t> </w:t>
                </w:r>
              </w:p>
            </w:tc>
            <w:tc>
              <w:tcPr>
                <w:tcW w:w="6840" w:type="dxa"/>
                <w:gridSpan w:val="5"/>
                <w:tcBorders>
                  <w:top w:val="single" w:sz="6" w:space="0" w:color="AAAFB8"/>
                  <w:left w:val="single" w:sz="6" w:space="0" w:color="002663"/>
                  <w:bottom w:val="single" w:sz="6" w:space="0" w:color="002663"/>
                </w:tcBorders>
                <w:tcMar>
                  <w:top w:w="60" w:type="dxa"/>
                  <w:bottom w:w="60" w:type="dxa"/>
                </w:tcMar>
              </w:tcPr>
              <w:p w:rsidR="000A4BBE" w:rsidRDefault="000176E6">
                <w:r>
                  <w:rPr>
                    <w:rFonts w:ascii="Calibri Light" w:hAnsi="Calibri Light"/>
                    <w:sz w:val="2"/>
                  </w:rPr>
                  <w:t> </w:t>
                </w:r>
              </w:p>
            </w:tc>
            <w:tc>
              <w:tcPr>
                <w:tcW w:w="2160" w:type="dxa"/>
                <w:gridSpan w:val="2"/>
                <w:tcBorders>
                  <w:top w:val="single" w:sz="6" w:space="0" w:color="AAAFB8"/>
                  <w:bottom w:val="single" w:sz="6" w:space="0" w:color="002663"/>
                </w:tcBorders>
                <w:tcMar>
                  <w:top w:w="60" w:type="dxa"/>
                  <w:bottom w:w="60" w:type="dxa"/>
                </w:tcMar>
              </w:tcPr>
              <w:p w:rsidR="000A4BBE" w:rsidRDefault="000176E6">
                <w:pPr>
                  <w:spacing w:line="300" w:lineRule="atLeast"/>
                  <w:jc w:val="right"/>
                </w:pPr>
                <w:r>
                  <w:rPr>
                    <w:rFonts w:ascii="Calibri" w:hAnsi="Calibri"/>
                    <w:b/>
                    <w:sz w:val="20"/>
                  </w:rPr>
                  <w:t>Sub Total   </w:t>
                </w:r>
              </w:p>
              <w:p w:rsidR="000A4BBE" w:rsidRDefault="000176E6">
                <w:r>
                  <w:rPr>
                    <w:rFonts w:ascii="Calibri Light" w:hAnsi="Calibri Light"/>
                    <w:sz w:val="2"/>
                  </w:rPr>
                  <w:t> </w:t>
                </w:r>
              </w:p>
            </w:tc>
            <w:tc>
              <w:tcPr>
                <w:tcW w:w="1440" w:type="dxa"/>
                <w:tcBorders>
                  <w:top w:val="single" w:sz="6" w:space="0" w:color="AAAFB8"/>
                  <w:bottom w:val="single" w:sz="6" w:space="0" w:color="002663"/>
                  <w:right w:val="single" w:sz="6" w:space="0" w:color="002663"/>
                </w:tcBorders>
                <w:tcMar>
                  <w:top w:w="60" w:type="dxa"/>
                  <w:bottom w:w="60" w:type="dxa"/>
                </w:tcMar>
              </w:tcPr>
              <w:p w:rsidR="000A4BBE" w:rsidRDefault="000176E6">
                <w:pPr>
                  <w:spacing w:line="300" w:lineRule="atLeast"/>
                </w:pPr>
                <w:r>
                  <w:rPr>
                    <w:rFonts w:ascii="Calibri" w:hAnsi="Calibri"/>
                    <w:b/>
                    <w:sz w:val="20"/>
                  </w:rPr>
                  <w:t>$2,755.00</w:t>
                </w:r>
              </w:p>
              <w:p w:rsidR="000A4BBE" w:rsidRDefault="000176E6">
                <w:r>
                  <w:rPr>
                    <w:rFonts w:ascii="Calibri Light" w:hAnsi="Calibri Light"/>
                    <w:sz w:val="2"/>
                  </w:rPr>
                  <w:t> </w:t>
                </w:r>
              </w:p>
            </w:tc>
          </w:tr>
          <w:tr w:rsidR="00282F0A" w:rsidTr="00282F0A">
            <w:tblPrEx>
              <w:tblCellMar>
                <w:top w:w="0" w:type="dxa"/>
                <w:bottom w:w="0" w:type="dxa"/>
              </w:tblCellMar>
            </w:tblPrEx>
            <w:trPr>
              <w:cantSplit/>
            </w:trPr>
            <w:tc>
              <w:tcPr>
                <w:tcW w:w="180" w:type="dxa"/>
                <w:tcMar>
                  <w:top w:w="60" w:type="dxa"/>
                  <w:bottom w:w="60" w:type="dxa"/>
                </w:tcMar>
              </w:tcPr>
              <w:p w:rsidR="000A4BBE" w:rsidRDefault="000176E6">
                <w:r>
                  <w:rPr>
                    <w:rFonts w:ascii="Calibri Light" w:hAnsi="Calibri Light"/>
                    <w:sz w:val="2"/>
                  </w:rPr>
                  <w:t> </w:t>
                </w:r>
              </w:p>
            </w:tc>
            <w:tc>
              <w:tcPr>
                <w:tcW w:w="10440" w:type="dxa"/>
                <w:gridSpan w:val="8"/>
                <w:tcBorders>
                  <w:top w:val="single" w:sz="6" w:space="0" w:color="002663"/>
                </w:tcBorders>
                <w:tcMar>
                  <w:top w:w="60" w:type="dxa"/>
                  <w:bottom w:w="60" w:type="dxa"/>
                </w:tcMar>
              </w:tcPr>
              <w:p w:rsidR="000A4BBE" w:rsidRDefault="000176E6">
                <w:pPr>
                  <w:spacing w:before="360"/>
                </w:pPr>
                <w:r>
                  <w:rPr>
                    <w:rFonts w:ascii="Calibri Light" w:hAnsi="Calibri Light"/>
                    <w:sz w:val="2"/>
                  </w:rPr>
                  <w:t> </w:t>
                </w:r>
              </w:p>
            </w:tc>
          </w:tr>
        </w:tbl>
        <w:p w:rsidR="000A4BBE" w:rsidRDefault="000176E6">
          <w:r>
            <w:rPr>
              <w:rFonts w:ascii="Calibri Light" w:hAnsi="Calibri Light"/>
              <w:sz w:val="2"/>
            </w:rPr>
            <w:t> </w:t>
          </w:r>
        </w:p>
        <w:tbl>
          <w:tblPr>
            <w:tblW w:w="0" w:type="auto"/>
            <w:tblInd w:w="10" w:type="dxa"/>
            <w:tblLayout w:type="fixed"/>
            <w:tblCellMar>
              <w:left w:w="10" w:type="dxa"/>
              <w:right w:w="10" w:type="dxa"/>
            </w:tblCellMar>
            <w:tblLook w:val="04A0" w:firstRow="1" w:lastRow="0" w:firstColumn="1" w:lastColumn="0" w:noHBand="0" w:noVBand="1"/>
          </w:tblPr>
          <w:tblGrid>
            <w:gridCol w:w="10800"/>
          </w:tblGrid>
          <w:tr w:rsidR="000A4BBE">
            <w:tblPrEx>
              <w:tblCellMar>
                <w:top w:w="0" w:type="dxa"/>
                <w:bottom w:w="0" w:type="dxa"/>
              </w:tblCellMar>
            </w:tblPrEx>
            <w:trPr>
              <w:cantSplit/>
            </w:trPr>
            <w:tc>
              <w:tcPr>
                <w:tcW w:w="10800" w:type="dxa"/>
                <w:tcMar>
                  <w:top w:w="60" w:type="dxa"/>
                  <w:bottom w:w="60" w:type="dxa"/>
                </w:tcMar>
              </w:tcPr>
              <w:p w:rsidR="000A4BBE" w:rsidRDefault="000176E6">
                <w:pPr>
                  <w:pStyle w:val="OneNeck-Heading2"/>
                  <w:spacing w:line="400" w:lineRule="atLeast"/>
                </w:pPr>
                <w:bookmarkStart w:id="6" w:name="HEADINGSTYLE_b4a915de_c735_45c0_b5fb4"/>
                <w:r>
                  <w:t>2.3 Pricing Notes and Offers</w:t>
                </w:r>
                <w:bookmarkEnd w:id="6"/>
              </w:p>
              <w:p w:rsidR="000A4BBE" w:rsidRDefault="000176E6">
                <w:r>
                  <w:rPr>
                    <w:rFonts w:ascii="Calibri Light" w:hAnsi="Calibri Light"/>
                    <w:sz w:val="2"/>
                  </w:rPr>
                  <w:t> </w:t>
                </w:r>
              </w:p>
            </w:tc>
          </w:tr>
        </w:tbl>
        <w:p w:rsidR="000A4BBE" w:rsidRDefault="000176E6">
          <w:r>
            <w:rPr>
              <w:rFonts w:ascii="Calibri Light" w:hAnsi="Calibri Light"/>
              <w:sz w:val="2"/>
            </w:rPr>
            <w:t> </w:t>
          </w:r>
        </w:p>
        <w:p w:rsidR="000A4BBE" w:rsidRDefault="000176E6">
          <w:pPr>
            <w:numPr>
              <w:ilvl w:val="0"/>
              <w:numId w:val="2"/>
            </w:numPr>
            <w:tabs>
              <w:tab w:val="left" w:pos="198"/>
            </w:tabs>
            <w:spacing w:before="180" w:line="230" w:lineRule="atLeast"/>
            <w:ind w:left="198" w:hanging="198"/>
          </w:pPr>
          <w:r>
            <w:rPr>
              <w:rFonts w:ascii="Calibri Light" w:hAnsi="Calibri Light"/>
              <w:sz w:val="20"/>
            </w:rPr>
            <w:lastRenderedPageBreak/>
            <w:t>Prices listed do not contain applicable sales tax.</w:t>
          </w:r>
        </w:p>
        <w:p w:rsidR="000A4BBE" w:rsidRDefault="000176E6">
          <w:pPr>
            <w:numPr>
              <w:ilvl w:val="0"/>
              <w:numId w:val="3"/>
            </w:numPr>
            <w:tabs>
              <w:tab w:val="left" w:pos="198"/>
            </w:tabs>
            <w:spacing w:line="200" w:lineRule="atLeast"/>
            <w:ind w:left="198" w:hanging="198"/>
          </w:pPr>
          <w:r>
            <w:rPr>
              <w:rFonts w:ascii="Calibri Light" w:hAnsi="Calibri Light"/>
              <w:sz w:val="20"/>
            </w:rPr>
            <w:t xml:space="preserve">Pricing reflects discounts with </w:t>
          </w:r>
          <w:r>
            <w:rPr>
              <w:rFonts w:ascii="Calibri Light" w:hAnsi="Calibri Light"/>
              <w:sz w:val="20"/>
            </w:rPr>
            <w:t>commitments to a 36 month(s) term.  Modification to contract term can affect unit prices.</w:t>
          </w:r>
        </w:p>
        <w:p w:rsidR="000A4BBE" w:rsidRDefault="000176E6">
          <w:pPr>
            <w:numPr>
              <w:ilvl w:val="0"/>
              <w:numId w:val="4"/>
            </w:numPr>
            <w:tabs>
              <w:tab w:val="left" w:pos="198"/>
            </w:tabs>
            <w:spacing w:line="230" w:lineRule="atLeast"/>
            <w:ind w:left="198" w:hanging="198"/>
          </w:pPr>
          <w:r>
            <w:rPr>
              <w:rFonts w:ascii="Calibri Light" w:hAnsi="Calibri Light"/>
              <w:sz w:val="20"/>
            </w:rPr>
            <w:t>Pricing reflects discounts for commitments to unit volume.  Modification to unit quantity / volume can affect unit prices.</w:t>
          </w:r>
        </w:p>
        <w:p w:rsidR="000A4BBE" w:rsidRDefault="000176E6">
          <w:pPr>
            <w:numPr>
              <w:ilvl w:val="0"/>
              <w:numId w:val="5"/>
            </w:numPr>
            <w:tabs>
              <w:tab w:val="left" w:pos="198"/>
            </w:tabs>
            <w:spacing w:line="230" w:lineRule="atLeast"/>
            <w:ind w:left="198" w:hanging="198"/>
          </w:pPr>
          <w:r>
            <w:rPr>
              <w:rFonts w:ascii="Calibri Light" w:hAnsi="Calibri Light"/>
              <w:sz w:val="20"/>
            </w:rPr>
            <w:t xml:space="preserve">Metered service quantities provided within </w:t>
          </w:r>
          <w:r>
            <w:rPr>
              <w:rFonts w:ascii="Calibri Light" w:hAnsi="Calibri Light"/>
              <w:sz w:val="20"/>
            </w:rPr>
            <w:t>this Statement of Work are purely an estimate of usage as actual usage is calculated each month.</w:t>
          </w:r>
        </w:p>
        <w:p w:rsidR="000A4BBE" w:rsidRDefault="000176E6">
          <w:pPr>
            <w:numPr>
              <w:ilvl w:val="0"/>
              <w:numId w:val="6"/>
            </w:numPr>
            <w:tabs>
              <w:tab w:val="left" w:pos="198"/>
            </w:tabs>
            <w:spacing w:line="230" w:lineRule="atLeast"/>
            <w:ind w:left="198" w:hanging="198"/>
          </w:pPr>
          <w:r>
            <w:rPr>
              <w:rFonts w:ascii="Calibri Light" w:hAnsi="Calibri Light"/>
              <w:sz w:val="20"/>
            </w:rPr>
            <w:t>The offers, terms and prices of this Statement of Work expire if not executed by 02-28-2018.</w:t>
          </w:r>
        </w:p>
        <w:p w:rsidR="000A4BBE" w:rsidRDefault="000A4BBE">
          <w:pPr>
            <w:sectPr w:rsidR="000A4BBE">
              <w:headerReference w:type="even" r:id="rId16"/>
              <w:headerReference w:type="default" r:id="rId17"/>
              <w:footerReference w:type="even" r:id="rId18"/>
              <w:footerReference w:type="default" r:id="rId19"/>
              <w:pgSz w:w="12240" w:h="15840"/>
              <w:pgMar w:top="2160" w:right="720" w:bottom="720" w:left="720" w:header="720" w:footer="720" w:gutter="0"/>
              <w:cols w:space="720"/>
            </w:sectPr>
          </w:pPr>
        </w:p>
        <w:p w:rsidR="000A4BBE" w:rsidRDefault="000176E6">
          <w:pPr>
            <w:pStyle w:val="OneNeck-Heading1"/>
            <w:spacing w:line="520" w:lineRule="atLeast"/>
          </w:pPr>
          <w:bookmarkStart w:id="7" w:name="HEADINGSTYLE_5b70b3e1_be1a_4a24_8ff13"/>
          <w:r>
            <w:lastRenderedPageBreak/>
            <w:t>3 Project Definition</w:t>
          </w:r>
          <w:bookmarkEnd w:id="7"/>
        </w:p>
        <w:p w:rsidR="000A4BBE" w:rsidRDefault="000176E6">
          <w:pPr>
            <w:pStyle w:val="OneNeck-Heading2"/>
            <w:spacing w:line="400" w:lineRule="atLeast"/>
          </w:pPr>
          <w:bookmarkStart w:id="8" w:name="HEADINGSTYLE_b4a915de_c735_45c0_b5fb5"/>
          <w:r>
            <w:t xml:space="preserve">3.1 </w:t>
          </w:r>
          <w:r>
            <w:t>Service Delivery Scope</w:t>
          </w:r>
          <w:bookmarkEnd w:id="8"/>
        </w:p>
        <w:p w:rsidR="000A4BBE" w:rsidRDefault="000176E6">
          <w:pPr>
            <w:spacing w:line="240" w:lineRule="atLeast"/>
          </w:pPr>
          <w:r>
            <w:rPr>
              <w:rFonts w:ascii="Calibri Light" w:hAnsi="Calibri Light"/>
            </w:rPr>
            <w:t>Remote Managed Services Customer</w:t>
          </w:r>
        </w:p>
        <w:p w:rsidR="000A4BBE" w:rsidRDefault="000176E6">
          <w:pPr>
            <w:spacing w:line="240" w:lineRule="atLeast"/>
          </w:pPr>
          <w:r>
            <w:rPr>
              <w:rFonts w:ascii="Calibri Light" w:hAnsi="Calibri Light"/>
            </w:rPr>
            <w:t> </w:t>
          </w:r>
        </w:p>
        <w:p w:rsidR="000A4BBE" w:rsidRDefault="000176E6">
          <w:pPr>
            <w:spacing w:line="240" w:lineRule="atLeast"/>
          </w:pPr>
          <w:r>
            <w:rPr>
              <w:rFonts w:ascii="Calibri Light" w:hAnsi="Calibri Light"/>
            </w:rPr>
            <w:t>This scope of work will onboard some key areas of the Client environment to be managed by OneNeck managed services.  OneNeck will manage the existing Veeam Backup and Replication environment which i</w:t>
          </w:r>
          <w:r>
            <w:rPr>
              <w:rFonts w:ascii="Calibri Light" w:hAnsi="Calibri Light"/>
            </w:rPr>
            <w:t>ncludes the responsibilities listed along with the health of the virtual machine ("VM") replication.  OneNeck will not be responsible for managing the disaster recovery failover as part of this solution.  In addition, OneNeck will manage HPE StoreOnce, Mic</w:t>
          </w:r>
          <w:r>
            <w:rPr>
              <w:rFonts w:ascii="Calibri Light" w:hAnsi="Calibri Light"/>
            </w:rPr>
            <w:t>rosoft Active Directory, and a Microsoft SQL Instance and database.  The Windows operating systems that these applications run on will also be managed and patched by OneNeck.</w:t>
          </w:r>
        </w:p>
        <w:p w:rsidR="000A4BBE" w:rsidRDefault="000176E6">
          <w:pPr>
            <w:spacing w:line="240" w:lineRule="atLeast"/>
          </w:pPr>
          <w:r>
            <w:rPr>
              <w:rFonts w:ascii="Calibri Light" w:hAnsi="Calibri Light"/>
            </w:rPr>
            <w:t> </w:t>
          </w:r>
        </w:p>
        <w:p w:rsidR="000A4BBE" w:rsidRDefault="000176E6">
          <w:pPr>
            <w:spacing w:line="240" w:lineRule="atLeast"/>
          </w:pPr>
          <w:r>
            <w:rPr>
              <w:rFonts w:ascii="Calibri Light" w:hAnsi="Calibri Light"/>
            </w:rPr>
            <w:t>Infrastructure that is outside the scope of managed services but covered by on-</w:t>
          </w:r>
          <w:r>
            <w:rPr>
              <w:rFonts w:ascii="Calibri Light" w:hAnsi="Calibri Light"/>
            </w:rPr>
            <w:t>demand OneNeck tickets or OneAssist utilizing OneNeck Advanced Services.  This includes the VMware vCenter and ESXi hosts, HPE StoreVirtual storage, and HPE networking. OneNeck will setup monitoring only for the VMware vCenter servers which will include no</w:t>
          </w:r>
          <w:r>
            <w:rPr>
              <w:rFonts w:ascii="Calibri Light" w:hAnsi="Calibri Light"/>
            </w:rPr>
            <w:t>tifications for vCenter and the attached ESXi hosts.  Notifications will be sent to the Client for better insight on VMware based activity.</w:t>
          </w:r>
        </w:p>
        <w:p w:rsidR="000A4BBE" w:rsidRDefault="000A4BBE">
          <w:pPr>
            <w:sectPr w:rsidR="000A4BBE">
              <w:headerReference w:type="even" r:id="rId20"/>
              <w:headerReference w:type="default" r:id="rId21"/>
              <w:footerReference w:type="even" r:id="rId22"/>
              <w:footerReference w:type="default" r:id="rId23"/>
              <w:pgSz w:w="12240" w:h="15840"/>
              <w:pgMar w:top="2160" w:right="720" w:bottom="720" w:left="720" w:header="720" w:footer="720" w:gutter="0"/>
              <w:cols w:space="720"/>
            </w:sectPr>
          </w:pPr>
        </w:p>
        <w:p w:rsidR="000A4BBE" w:rsidRDefault="000176E6">
          <w:pPr>
            <w:pStyle w:val="OneNeck-Heading1"/>
            <w:spacing w:line="520" w:lineRule="atLeast"/>
          </w:pPr>
          <w:bookmarkStart w:id="9" w:name="HEADINGSTYLE_5b70b3e1_be1a_4a24_8ff14"/>
          <w:r>
            <w:lastRenderedPageBreak/>
            <w:t>4 Service Catalog</w:t>
          </w:r>
          <w:bookmarkEnd w:id="9"/>
        </w:p>
        <w:p w:rsidR="000A4BBE" w:rsidRDefault="000176E6">
          <w:pPr>
            <w:pStyle w:val="OneNeck-Heading2"/>
            <w:spacing w:line="400" w:lineRule="atLeast"/>
          </w:pPr>
          <w:bookmarkStart w:id="10" w:name="HEADINGSTYLE_b4a915de_c735_45c0_b5fb6"/>
          <w:r>
            <w:t>4.1 Introduction</w:t>
          </w:r>
          <w:bookmarkEnd w:id="10"/>
        </w:p>
        <w:p w:rsidR="000A4BBE" w:rsidRDefault="000176E6">
          <w:pPr>
            <w:spacing w:line="240" w:lineRule="atLeast"/>
          </w:pPr>
          <w:r>
            <w:rPr>
              <w:rFonts w:ascii="Calibri Light" w:hAnsi="Calibri Light"/>
            </w:rPr>
            <w:t xml:space="preserve">The following section detail the service </w:t>
          </w:r>
          <w:r>
            <w:rPr>
              <w:rFonts w:ascii="Calibri Light" w:hAnsi="Calibri Light"/>
            </w:rPr>
            <w:t>definitions for standardized products elected for service within this Statement of Work.</w:t>
          </w:r>
        </w:p>
        <w:tbl>
          <w:tblPr>
            <w:tblW w:w="0" w:type="auto"/>
            <w:tblInd w:w="10" w:type="dxa"/>
            <w:tblLayout w:type="fixed"/>
            <w:tblCellMar>
              <w:left w:w="10" w:type="dxa"/>
              <w:right w:w="10" w:type="dxa"/>
            </w:tblCellMar>
            <w:tblLook w:val="04A0" w:firstRow="1" w:lastRow="0" w:firstColumn="1" w:lastColumn="0" w:noHBand="0" w:noVBand="1"/>
          </w:tblPr>
          <w:tblGrid>
            <w:gridCol w:w="10800"/>
          </w:tblGrid>
          <w:tr w:rsidR="000A4BBE">
            <w:tblPrEx>
              <w:tblCellMar>
                <w:top w:w="0" w:type="dxa"/>
                <w:bottom w:w="0" w:type="dxa"/>
              </w:tblCellMar>
            </w:tblPrEx>
            <w:trPr>
              <w:cantSplit/>
            </w:trPr>
            <w:tc>
              <w:tcPr>
                <w:tcW w:w="10800" w:type="dxa"/>
                <w:tcMar>
                  <w:top w:w="60" w:type="dxa"/>
                  <w:bottom w:w="60" w:type="dxa"/>
                </w:tcMar>
              </w:tcPr>
              <w:p w:rsidR="000A4BBE" w:rsidRDefault="000176E6">
                <w:pPr>
                  <w:pStyle w:val="OneNeck-Heading2"/>
                  <w:spacing w:line="400" w:lineRule="atLeast"/>
                </w:pPr>
                <w:bookmarkStart w:id="11" w:name="HEADINGSTYLE_b4a915de_c735_45c0_b5fb7"/>
                <w:r>
                  <w:t>4.2 Managed Services</w:t>
                </w:r>
                <w:bookmarkEnd w:id="11"/>
              </w:p>
              <w:p w:rsidR="000A4BBE" w:rsidRDefault="000176E6">
                <w:r>
                  <w:rPr>
                    <w:rFonts w:ascii="Calibri Light" w:hAnsi="Calibri Light"/>
                    <w:sz w:val="2"/>
                  </w:rPr>
                  <w:t> </w:t>
                </w:r>
              </w:p>
            </w:tc>
          </w:tr>
          <w:tr w:rsidR="000A4BBE">
            <w:tblPrEx>
              <w:tblCellMar>
                <w:top w:w="0" w:type="dxa"/>
                <w:bottom w:w="0" w:type="dxa"/>
              </w:tblCellMar>
            </w:tblPrEx>
            <w:trPr>
              <w:cantSplit/>
            </w:trPr>
            <w:tc>
              <w:tcPr>
                <w:tcW w:w="10800" w:type="dxa"/>
                <w:tcMar>
                  <w:top w:w="60" w:type="dxa"/>
                  <w:bottom w:w="60" w:type="dxa"/>
                </w:tcMar>
              </w:tcPr>
              <w:p w:rsidR="000A4BBE" w:rsidRDefault="000176E6">
                <w:pPr>
                  <w:spacing w:line="276" w:lineRule="atLeast"/>
                </w:pPr>
                <w:r>
                  <w:rPr>
                    <w:rFonts w:ascii="Calibri" w:hAnsi="Calibri"/>
                    <w:b/>
                    <w:sz w:val="20"/>
                  </w:rPr>
                  <w:t>Managed Services are constructed with the following schema:</w:t>
                </w:r>
              </w:p>
              <w:p w:rsidR="000A4BBE" w:rsidRDefault="000176E6">
                <w:pPr>
                  <w:numPr>
                    <w:ilvl w:val="0"/>
                    <w:numId w:val="7"/>
                  </w:numPr>
                  <w:tabs>
                    <w:tab w:val="left" w:pos="283"/>
                  </w:tabs>
                  <w:spacing w:line="276" w:lineRule="atLeast"/>
                  <w:ind w:left="283" w:hanging="283"/>
                </w:pPr>
                <w:r>
                  <w:rPr>
                    <w:rFonts w:ascii="Calibri Light" w:hAnsi="Calibri Light"/>
                    <w:sz w:val="20"/>
                  </w:rPr>
                  <w:t>All Managed Services will have the following service management components provided</w:t>
                </w:r>
                <w:r>
                  <w:rPr>
                    <w:rFonts w:ascii="Calibri Light" w:hAnsi="Calibri Light"/>
                    <w:sz w:val="20"/>
                  </w:rPr>
                  <w:t xml:space="preserve"> (below)</w:t>
                </w:r>
              </w:p>
              <w:p w:rsidR="000A4BBE" w:rsidRDefault="000176E6">
                <w:pPr>
                  <w:numPr>
                    <w:ilvl w:val="0"/>
                    <w:numId w:val="7"/>
                  </w:numPr>
                  <w:tabs>
                    <w:tab w:val="left" w:pos="283"/>
                  </w:tabs>
                  <w:spacing w:line="276" w:lineRule="atLeast"/>
                  <w:ind w:left="283" w:hanging="283"/>
                </w:pPr>
                <w:r>
                  <w:rPr>
                    <w:rFonts w:ascii="Calibri Light" w:hAnsi="Calibri Light"/>
                    <w:sz w:val="20"/>
                  </w:rPr>
                  <w:t>Additional service management activities will be defined per Managed Services category</w:t>
                </w:r>
              </w:p>
              <w:p w:rsidR="000A4BBE" w:rsidRDefault="000176E6">
                <w:pPr>
                  <w:numPr>
                    <w:ilvl w:val="0"/>
                    <w:numId w:val="7"/>
                  </w:numPr>
                  <w:tabs>
                    <w:tab w:val="left" w:pos="283"/>
                  </w:tabs>
                  <w:spacing w:line="276" w:lineRule="atLeast"/>
                  <w:ind w:left="283" w:hanging="283"/>
                </w:pPr>
                <w:r>
                  <w:rPr>
                    <w:rFonts w:ascii="Calibri Light" w:hAnsi="Calibri Light"/>
                    <w:sz w:val="20"/>
                  </w:rPr>
                  <w:t>Each ItemID belonging to that category with have Company and (if applicable) Client responsibilities defined.</w:t>
                </w:r>
              </w:p>
              <w:p w:rsidR="000A4BBE" w:rsidRDefault="000176E6">
                <w:pPr>
                  <w:spacing w:line="230" w:lineRule="atLeast"/>
                </w:pPr>
                <w:r>
                  <w:rPr>
                    <w:rFonts w:ascii="Calibri" w:hAnsi="Calibri"/>
                    <w:b/>
                    <w:sz w:val="20"/>
                  </w:rPr>
                  <w:t xml:space="preserve">The following management activities are performed </w:t>
                </w:r>
                <w:r>
                  <w:rPr>
                    <w:rFonts w:ascii="Calibri" w:hAnsi="Calibri"/>
                    <w:b/>
                    <w:sz w:val="20"/>
                  </w:rPr>
                  <w:t>to all Managed Services:</w:t>
                </w:r>
              </w:p>
              <w:p w:rsidR="000A4BBE" w:rsidRDefault="000176E6">
                <w:pPr>
                  <w:numPr>
                    <w:ilvl w:val="0"/>
                    <w:numId w:val="8"/>
                  </w:numPr>
                  <w:tabs>
                    <w:tab w:val="left" w:pos="198"/>
                  </w:tabs>
                  <w:spacing w:line="276" w:lineRule="atLeast"/>
                  <w:ind w:left="198" w:hanging="198"/>
                </w:pPr>
                <w:r>
                  <w:rPr>
                    <w:rFonts w:ascii="Calibri Light" w:hAnsi="Calibri Light"/>
                    <w:color w:val="003366"/>
                    <w:sz w:val="20"/>
                  </w:rPr>
                  <w:t>MonitoringHardware port (when applicable)</w:t>
                </w:r>
              </w:p>
              <w:p w:rsidR="000A4BBE" w:rsidRDefault="000176E6">
                <w:pPr>
                  <w:numPr>
                    <w:ilvl w:val="0"/>
                    <w:numId w:val="8"/>
                  </w:numPr>
                  <w:tabs>
                    <w:tab w:val="left" w:pos="198"/>
                  </w:tabs>
                  <w:spacing w:line="276" w:lineRule="atLeast"/>
                  <w:ind w:left="198" w:hanging="198"/>
                </w:pPr>
                <w:r>
                  <w:rPr>
                    <w:rFonts w:ascii="Calibri Light" w:hAnsi="Calibri Light"/>
                    <w:color w:val="003366"/>
                    <w:sz w:val="20"/>
                  </w:rPr>
                  <w:t>System performance thresholds</w:t>
                </w:r>
              </w:p>
              <w:p w:rsidR="000A4BBE" w:rsidRDefault="000176E6">
                <w:pPr>
                  <w:numPr>
                    <w:ilvl w:val="0"/>
                    <w:numId w:val="8"/>
                  </w:numPr>
                  <w:tabs>
                    <w:tab w:val="left" w:pos="198"/>
                  </w:tabs>
                  <w:spacing w:line="276" w:lineRule="atLeast"/>
                  <w:ind w:left="198" w:hanging="198"/>
                </w:pPr>
                <w:r>
                  <w:rPr>
                    <w:rFonts w:ascii="Calibri Light" w:hAnsi="Calibri Light"/>
                    <w:color w:val="003366"/>
                    <w:sz w:val="20"/>
                  </w:rPr>
                  <w:t>Critical services</w:t>
                </w:r>
              </w:p>
              <w:p w:rsidR="000A4BBE" w:rsidRDefault="000176E6">
                <w:pPr>
                  <w:numPr>
                    <w:ilvl w:val="0"/>
                    <w:numId w:val="8"/>
                  </w:numPr>
                  <w:tabs>
                    <w:tab w:val="left" w:pos="198"/>
                  </w:tabs>
                  <w:spacing w:line="276" w:lineRule="atLeast"/>
                  <w:ind w:left="198" w:hanging="198"/>
                </w:pPr>
                <w:r>
                  <w:rPr>
                    <w:rFonts w:ascii="Calibri Light" w:hAnsi="Calibri Light"/>
                    <w:color w:val="003366"/>
                    <w:sz w:val="20"/>
                  </w:rPr>
                  <w:t>Non-security event log monitoring</w:t>
                </w:r>
              </w:p>
              <w:p w:rsidR="000A4BBE" w:rsidRDefault="000176E6">
                <w:pPr>
                  <w:spacing w:line="230" w:lineRule="atLeast"/>
                </w:pPr>
                <w:r>
                  <w:rPr>
                    <w:rFonts w:ascii="Calibri" w:hAnsi="Calibri"/>
                    <w:b/>
                    <w:sz w:val="20"/>
                  </w:rPr>
                  <w:t>Reporting</w:t>
                </w:r>
              </w:p>
              <w:p w:rsidR="000A4BBE" w:rsidRDefault="000176E6">
                <w:pPr>
                  <w:numPr>
                    <w:ilvl w:val="0"/>
                    <w:numId w:val="9"/>
                  </w:numPr>
                  <w:tabs>
                    <w:tab w:val="left" w:pos="198"/>
                  </w:tabs>
                  <w:spacing w:line="276" w:lineRule="atLeast"/>
                  <w:ind w:left="198" w:hanging="198"/>
                </w:pPr>
                <w:r>
                  <w:rPr>
                    <w:rFonts w:ascii="Calibri Light" w:hAnsi="Calibri Light"/>
                    <w:color w:val="003366"/>
                    <w:sz w:val="20"/>
                  </w:rPr>
                  <w:t>Performance via Client portal</w:t>
                </w:r>
              </w:p>
              <w:p w:rsidR="000A4BBE" w:rsidRDefault="000176E6">
                <w:pPr>
                  <w:numPr>
                    <w:ilvl w:val="0"/>
                    <w:numId w:val="9"/>
                  </w:numPr>
                  <w:tabs>
                    <w:tab w:val="left" w:pos="198"/>
                  </w:tabs>
                  <w:spacing w:line="276" w:lineRule="atLeast"/>
                  <w:ind w:left="198" w:hanging="198"/>
                </w:pPr>
                <w:r>
                  <w:rPr>
                    <w:rFonts w:ascii="Calibri Light" w:hAnsi="Calibri Light"/>
                    <w:color w:val="003366"/>
                    <w:sz w:val="20"/>
                  </w:rPr>
                  <w:t>Standard dashboard</w:t>
                </w:r>
              </w:p>
              <w:p w:rsidR="000A4BBE" w:rsidRDefault="000176E6">
                <w:pPr>
                  <w:spacing w:line="230" w:lineRule="atLeast"/>
                </w:pPr>
                <w:r>
                  <w:rPr>
                    <w:rFonts w:ascii="Calibri" w:hAnsi="Calibri"/>
                    <w:b/>
                    <w:sz w:val="20"/>
                  </w:rPr>
                  <w:t>Patching and Updating</w:t>
                </w:r>
              </w:p>
              <w:p w:rsidR="000A4BBE" w:rsidRDefault="000176E6">
                <w:pPr>
                  <w:numPr>
                    <w:ilvl w:val="0"/>
                    <w:numId w:val="10"/>
                  </w:numPr>
                  <w:tabs>
                    <w:tab w:val="left" w:pos="198"/>
                  </w:tabs>
                  <w:spacing w:line="276" w:lineRule="atLeast"/>
                  <w:ind w:left="198" w:hanging="198"/>
                </w:pPr>
                <w:r>
                  <w:rPr>
                    <w:rFonts w:ascii="Calibri Light" w:hAnsi="Calibri Light"/>
                    <w:color w:val="003366"/>
                    <w:sz w:val="20"/>
                  </w:rPr>
                  <w:t xml:space="preserve">On-going assessment of </w:t>
                </w:r>
                <w:r>
                  <w:rPr>
                    <w:rFonts w:ascii="Calibri Light" w:hAnsi="Calibri Light"/>
                    <w:color w:val="003366"/>
                    <w:sz w:val="20"/>
                  </w:rPr>
                  <w:t>critical OS/Application security patches</w:t>
                </w:r>
              </w:p>
              <w:p w:rsidR="000A4BBE" w:rsidRDefault="000176E6">
                <w:pPr>
                  <w:numPr>
                    <w:ilvl w:val="0"/>
                    <w:numId w:val="10"/>
                  </w:numPr>
                  <w:tabs>
                    <w:tab w:val="left" w:pos="198"/>
                  </w:tabs>
                  <w:spacing w:line="276" w:lineRule="atLeast"/>
                  <w:ind w:left="198" w:hanging="198"/>
                </w:pPr>
                <w:r>
                  <w:rPr>
                    <w:rFonts w:ascii="Calibri Light" w:hAnsi="Calibri Light"/>
                    <w:color w:val="003366"/>
                    <w:sz w:val="20"/>
                  </w:rPr>
                  <w:t>Apply, test and troubleshoot critical security patches and updates during maintenance window</w:t>
                </w:r>
              </w:p>
              <w:p w:rsidR="000A4BBE" w:rsidRDefault="000176E6">
                <w:pPr>
                  <w:numPr>
                    <w:ilvl w:val="0"/>
                    <w:numId w:val="10"/>
                  </w:numPr>
                  <w:tabs>
                    <w:tab w:val="left" w:pos="198"/>
                  </w:tabs>
                  <w:spacing w:line="276" w:lineRule="atLeast"/>
                  <w:ind w:left="198" w:hanging="198"/>
                </w:pPr>
                <w:r>
                  <w:rPr>
                    <w:rFonts w:ascii="Calibri Light" w:hAnsi="Calibri Light"/>
                    <w:color w:val="003366"/>
                    <w:sz w:val="20"/>
                  </w:rPr>
                  <w:t>Install, test and troubleshoot OS bug fixes</w:t>
                </w:r>
              </w:p>
              <w:p w:rsidR="000A4BBE" w:rsidRDefault="000176E6">
                <w:pPr>
                  <w:spacing w:line="230" w:lineRule="atLeast"/>
                </w:pPr>
                <w:r>
                  <w:rPr>
                    <w:rFonts w:ascii="Calibri" w:hAnsi="Calibri"/>
                    <w:b/>
                    <w:sz w:val="20"/>
                  </w:rPr>
                  <w:t>Incident Management</w:t>
                </w:r>
              </w:p>
              <w:p w:rsidR="000A4BBE" w:rsidRDefault="000176E6">
                <w:pPr>
                  <w:numPr>
                    <w:ilvl w:val="0"/>
                    <w:numId w:val="11"/>
                  </w:numPr>
                  <w:tabs>
                    <w:tab w:val="left" w:pos="198"/>
                  </w:tabs>
                  <w:spacing w:line="276" w:lineRule="atLeast"/>
                  <w:ind w:left="198" w:hanging="198"/>
                </w:pPr>
                <w:r>
                  <w:rPr>
                    <w:rFonts w:ascii="Calibri Light" w:hAnsi="Calibri Light"/>
                    <w:color w:val="003366"/>
                    <w:sz w:val="20"/>
                  </w:rPr>
                  <w:t>Alerts sent to Client via email based on event severity an</w:t>
                </w:r>
                <w:r>
                  <w:rPr>
                    <w:rFonts w:ascii="Calibri Light" w:hAnsi="Calibri Light"/>
                    <w:color w:val="003366"/>
                    <w:sz w:val="20"/>
                  </w:rPr>
                  <w:t>d escalated by phone</w:t>
                </w:r>
              </w:p>
              <w:p w:rsidR="000A4BBE" w:rsidRDefault="000176E6">
                <w:pPr>
                  <w:numPr>
                    <w:ilvl w:val="0"/>
                    <w:numId w:val="11"/>
                  </w:numPr>
                  <w:tabs>
                    <w:tab w:val="left" w:pos="198"/>
                  </w:tabs>
                  <w:spacing w:line="276" w:lineRule="atLeast"/>
                  <w:ind w:left="198" w:hanging="198"/>
                </w:pPr>
                <w:r>
                  <w:rPr>
                    <w:rFonts w:ascii="Calibri Light" w:hAnsi="Calibri Light"/>
                    <w:color w:val="003366"/>
                    <w:sz w:val="20"/>
                  </w:rPr>
                  <w:t>Hardware and software vendor escalation</w:t>
                </w:r>
              </w:p>
              <w:p w:rsidR="000A4BBE" w:rsidRDefault="000176E6">
                <w:pPr>
                  <w:numPr>
                    <w:ilvl w:val="0"/>
                    <w:numId w:val="11"/>
                  </w:numPr>
                  <w:tabs>
                    <w:tab w:val="left" w:pos="198"/>
                  </w:tabs>
                  <w:spacing w:line="276" w:lineRule="atLeast"/>
                  <w:ind w:left="198" w:hanging="198"/>
                </w:pPr>
                <w:r>
                  <w:rPr>
                    <w:rFonts w:ascii="Calibri Light" w:hAnsi="Calibri Light"/>
                    <w:color w:val="003366"/>
                    <w:sz w:val="20"/>
                  </w:rPr>
                  <w:t>Execute Client escalation procedures</w:t>
                </w:r>
              </w:p>
              <w:p w:rsidR="000A4BBE" w:rsidRDefault="000176E6">
                <w:pPr>
                  <w:numPr>
                    <w:ilvl w:val="0"/>
                    <w:numId w:val="11"/>
                  </w:numPr>
                  <w:tabs>
                    <w:tab w:val="left" w:pos="198"/>
                  </w:tabs>
                  <w:spacing w:line="276" w:lineRule="atLeast"/>
                  <w:ind w:left="198" w:hanging="198"/>
                </w:pPr>
                <w:r>
                  <w:rPr>
                    <w:rFonts w:ascii="Calibri Light" w:hAnsi="Calibri Light"/>
                    <w:color w:val="003366"/>
                    <w:sz w:val="20"/>
                  </w:rPr>
                  <w:t>Troubleshoot incidents and problems</w:t>
                </w:r>
              </w:p>
              <w:p w:rsidR="000A4BBE" w:rsidRDefault="000176E6">
                <w:pPr>
                  <w:numPr>
                    <w:ilvl w:val="0"/>
                    <w:numId w:val="11"/>
                  </w:numPr>
                  <w:tabs>
                    <w:tab w:val="left" w:pos="198"/>
                  </w:tabs>
                  <w:spacing w:line="276" w:lineRule="atLeast"/>
                  <w:ind w:left="198" w:hanging="198"/>
                </w:pPr>
                <w:r>
                  <w:rPr>
                    <w:rFonts w:ascii="Calibri Light" w:hAnsi="Calibri Light"/>
                    <w:color w:val="003366"/>
                    <w:sz w:val="20"/>
                  </w:rPr>
                  <w:t>Assess potential hardware failure</w:t>
                </w:r>
              </w:p>
              <w:p w:rsidR="000A4BBE" w:rsidRDefault="000176E6">
                <w:pPr>
                  <w:numPr>
                    <w:ilvl w:val="0"/>
                    <w:numId w:val="11"/>
                  </w:numPr>
                  <w:tabs>
                    <w:tab w:val="left" w:pos="198"/>
                  </w:tabs>
                  <w:spacing w:line="276" w:lineRule="atLeast"/>
                  <w:ind w:left="198" w:hanging="198"/>
                </w:pPr>
                <w:r>
                  <w:rPr>
                    <w:rFonts w:ascii="Calibri Light" w:hAnsi="Calibri Light"/>
                    <w:color w:val="003366"/>
                    <w:sz w:val="20"/>
                  </w:rPr>
                  <w:t>24 hours a day, 365 days per year help desk support</w:t>
                </w:r>
              </w:p>
              <w:p w:rsidR="000A4BBE" w:rsidRDefault="000176E6">
                <w:r>
                  <w:rPr>
                    <w:rFonts w:ascii="Calibri Light" w:hAnsi="Calibri Light"/>
                    <w:sz w:val="2"/>
                  </w:rPr>
                  <w:t> </w:t>
                </w:r>
              </w:p>
            </w:tc>
          </w:tr>
        </w:tbl>
        <w:p w:rsidR="000A4BBE" w:rsidRDefault="000176E6">
          <w:r>
            <w:rPr>
              <w:rFonts w:ascii="Calibri Light" w:hAnsi="Calibri Light"/>
              <w:sz w:val="2"/>
            </w:rPr>
            <w:t> </w:t>
          </w:r>
        </w:p>
        <w:tbl>
          <w:tblPr>
            <w:tblW w:w="0" w:type="auto"/>
            <w:tblInd w:w="10" w:type="dxa"/>
            <w:tblLayout w:type="fixed"/>
            <w:tblCellMar>
              <w:left w:w="10" w:type="dxa"/>
              <w:right w:w="10" w:type="dxa"/>
            </w:tblCellMar>
            <w:tblLook w:val="04A0" w:firstRow="1" w:lastRow="0" w:firstColumn="1" w:lastColumn="0" w:noHBand="0" w:noVBand="1"/>
          </w:tblPr>
          <w:tblGrid>
            <w:gridCol w:w="10800"/>
          </w:tblGrid>
          <w:tr w:rsidR="000A4BBE">
            <w:tblPrEx>
              <w:tblCellMar>
                <w:top w:w="0" w:type="dxa"/>
                <w:bottom w:w="0" w:type="dxa"/>
              </w:tblCellMar>
            </w:tblPrEx>
            <w:trPr>
              <w:cantSplit/>
            </w:trPr>
            <w:tc>
              <w:tcPr>
                <w:tcW w:w="10800" w:type="dxa"/>
                <w:tcMar>
                  <w:top w:w="60" w:type="dxa"/>
                  <w:bottom w:w="60" w:type="dxa"/>
                </w:tcMar>
              </w:tcPr>
              <w:p w:rsidR="000A4BBE" w:rsidRDefault="000176E6">
                <w:pPr>
                  <w:pStyle w:val="OneNeck-Heading3"/>
                  <w:spacing w:line="320" w:lineRule="atLeast"/>
                </w:pPr>
                <w:bookmarkStart w:id="12" w:name="HEADINGSTYLE_de79fe72_1a87_4b06_8697_bf"/>
                <w:r>
                  <w:t>4.2.1 Managed Applications</w:t>
                </w:r>
                <w:bookmarkEnd w:id="12"/>
              </w:p>
              <w:p w:rsidR="000A4BBE" w:rsidRDefault="000176E6">
                <w:r>
                  <w:rPr>
                    <w:rFonts w:ascii="Calibri Light" w:hAnsi="Calibri Light"/>
                    <w:sz w:val="2"/>
                  </w:rPr>
                  <w:t> </w:t>
                </w:r>
              </w:p>
            </w:tc>
          </w:tr>
          <w:tr w:rsidR="000A4BBE">
            <w:tblPrEx>
              <w:tblCellMar>
                <w:top w:w="0" w:type="dxa"/>
                <w:bottom w:w="0" w:type="dxa"/>
              </w:tblCellMar>
            </w:tblPrEx>
            <w:trPr>
              <w:cantSplit/>
            </w:trPr>
            <w:tc>
              <w:tcPr>
                <w:tcW w:w="10800" w:type="dxa"/>
                <w:tcMar>
                  <w:top w:w="60" w:type="dxa"/>
                  <w:bottom w:w="60" w:type="dxa"/>
                </w:tcMar>
              </w:tcPr>
              <w:p w:rsidR="000A4BBE" w:rsidRDefault="000176E6">
                <w:pPr>
                  <w:spacing w:line="276" w:lineRule="atLeast"/>
                </w:pPr>
                <w:r>
                  <w:rPr>
                    <w:rFonts w:ascii="Calibri Light" w:hAnsi="Calibri Light"/>
                  </w:rPr>
                  <w:lastRenderedPageBreak/>
                  <w:t>Specific service components for the category of Managed Applications.</w:t>
                </w:r>
              </w:p>
              <w:p w:rsidR="000A4BBE" w:rsidRDefault="000176E6">
                <w:pPr>
                  <w:spacing w:line="230" w:lineRule="atLeast"/>
                </w:pPr>
                <w:r>
                  <w:rPr>
                    <w:rFonts w:ascii="Calibri" w:hAnsi="Calibri"/>
                    <w:b/>
                    <w:sz w:val="20"/>
                  </w:rPr>
                  <w:t>Patch Management</w:t>
                </w:r>
              </w:p>
              <w:p w:rsidR="000A4BBE" w:rsidRDefault="000176E6">
                <w:pPr>
                  <w:numPr>
                    <w:ilvl w:val="0"/>
                    <w:numId w:val="12"/>
                  </w:numPr>
                  <w:tabs>
                    <w:tab w:val="left" w:pos="198"/>
                  </w:tabs>
                  <w:spacing w:line="230" w:lineRule="atLeast"/>
                  <w:ind w:left="198" w:hanging="198"/>
                </w:pPr>
                <w:r>
                  <w:rPr>
                    <w:rFonts w:ascii="Calibri Light" w:hAnsi="Calibri Light"/>
                    <w:sz w:val="20"/>
                  </w:rPr>
                  <w:t>Periodic review of critical patches in collaboration with underlying OS administrator</w:t>
                </w:r>
              </w:p>
              <w:p w:rsidR="000A4BBE" w:rsidRDefault="000176E6">
                <w:pPr>
                  <w:numPr>
                    <w:ilvl w:val="0"/>
                    <w:numId w:val="12"/>
                  </w:numPr>
                  <w:tabs>
                    <w:tab w:val="left" w:pos="198"/>
                  </w:tabs>
                  <w:spacing w:line="230" w:lineRule="atLeast"/>
                  <w:ind w:left="198" w:hanging="198"/>
                </w:pPr>
                <w:r>
                  <w:rPr>
                    <w:rFonts w:ascii="Calibri Light" w:hAnsi="Calibri Light"/>
                    <w:sz w:val="20"/>
                  </w:rPr>
                  <w:t>Up to quarterly routine review same version patch analysis and application</w:t>
                </w:r>
              </w:p>
              <w:p w:rsidR="000A4BBE" w:rsidRDefault="000176E6">
                <w:pPr>
                  <w:numPr>
                    <w:ilvl w:val="0"/>
                    <w:numId w:val="12"/>
                  </w:numPr>
                  <w:tabs>
                    <w:tab w:val="left" w:pos="198"/>
                  </w:tabs>
                  <w:spacing w:line="230" w:lineRule="atLeast"/>
                  <w:ind w:left="198" w:hanging="198"/>
                </w:pPr>
                <w:r>
                  <w:rPr>
                    <w:rFonts w:ascii="Calibri Light" w:hAnsi="Calibri Light"/>
                    <w:sz w:val="20"/>
                  </w:rPr>
                  <w:t>Application of updates and patches during approved maintenance windows</w:t>
                </w:r>
              </w:p>
              <w:p w:rsidR="000A4BBE" w:rsidRDefault="000176E6">
                <w:pPr>
                  <w:spacing w:line="230" w:lineRule="atLeast"/>
                </w:pPr>
                <w:r>
                  <w:rPr>
                    <w:rFonts w:ascii="Calibri" w:hAnsi="Calibri"/>
                    <w:b/>
                    <w:sz w:val="20"/>
                  </w:rPr>
                  <w:t>Incident Diagnosis and Resolution</w:t>
                </w:r>
              </w:p>
              <w:p w:rsidR="000A4BBE" w:rsidRDefault="000176E6">
                <w:pPr>
                  <w:numPr>
                    <w:ilvl w:val="0"/>
                    <w:numId w:val="13"/>
                  </w:numPr>
                  <w:tabs>
                    <w:tab w:val="left" w:pos="198"/>
                  </w:tabs>
                  <w:spacing w:line="230" w:lineRule="atLeast"/>
                  <w:ind w:left="198" w:hanging="198"/>
                </w:pPr>
                <w:r>
                  <w:rPr>
                    <w:rFonts w:ascii="Calibri Light" w:hAnsi="Calibri Light"/>
                    <w:sz w:val="20"/>
                  </w:rPr>
                  <w:t>Diagnosis of system incidents</w:t>
                </w:r>
              </w:p>
              <w:p w:rsidR="000A4BBE" w:rsidRDefault="000176E6">
                <w:pPr>
                  <w:numPr>
                    <w:ilvl w:val="0"/>
                    <w:numId w:val="13"/>
                  </w:numPr>
                  <w:tabs>
                    <w:tab w:val="left" w:pos="198"/>
                  </w:tabs>
                  <w:spacing w:line="230" w:lineRule="atLeast"/>
                  <w:ind w:left="198" w:hanging="198"/>
                </w:pPr>
                <w:r>
                  <w:rPr>
                    <w:rFonts w:ascii="Calibri Light" w:hAnsi="Calibri Light"/>
                    <w:sz w:val="20"/>
                  </w:rPr>
                  <w:t>Resolutions of system incidents</w:t>
                </w:r>
              </w:p>
              <w:p w:rsidR="000A4BBE" w:rsidRDefault="000176E6">
                <w:pPr>
                  <w:numPr>
                    <w:ilvl w:val="0"/>
                    <w:numId w:val="13"/>
                  </w:numPr>
                  <w:tabs>
                    <w:tab w:val="left" w:pos="198"/>
                  </w:tabs>
                  <w:spacing w:line="230" w:lineRule="atLeast"/>
                  <w:ind w:left="198" w:hanging="198"/>
                </w:pPr>
                <w:r>
                  <w:rPr>
                    <w:rFonts w:ascii="Calibri Light" w:hAnsi="Calibri Light"/>
                    <w:sz w:val="20"/>
                  </w:rPr>
                  <w:t>Engagement of software providers Help Desk support</w:t>
                </w:r>
              </w:p>
              <w:p w:rsidR="000A4BBE" w:rsidRDefault="000176E6">
                <w:pPr>
                  <w:numPr>
                    <w:ilvl w:val="0"/>
                    <w:numId w:val="13"/>
                  </w:numPr>
                  <w:tabs>
                    <w:tab w:val="left" w:pos="198"/>
                  </w:tabs>
                  <w:spacing w:line="230" w:lineRule="atLeast"/>
                  <w:ind w:left="198" w:hanging="198"/>
                </w:pPr>
                <w:r>
                  <w:rPr>
                    <w:rFonts w:ascii="Calibri Light" w:hAnsi="Calibri Light"/>
                    <w:sz w:val="20"/>
                  </w:rPr>
                  <w:t>Where necessary Company will engage an</w:t>
                </w:r>
                <w:r>
                  <w:rPr>
                    <w:rFonts w:ascii="Calibri Light" w:hAnsi="Calibri Light"/>
                    <w:sz w:val="20"/>
                  </w:rPr>
                  <w:t>d log service requests with the software vendor to rectify software issues</w:t>
                </w:r>
              </w:p>
              <w:p w:rsidR="000A4BBE" w:rsidRDefault="000176E6">
                <w:pPr>
                  <w:numPr>
                    <w:ilvl w:val="0"/>
                    <w:numId w:val="13"/>
                  </w:numPr>
                  <w:tabs>
                    <w:tab w:val="left" w:pos="198"/>
                  </w:tabs>
                  <w:spacing w:line="230" w:lineRule="atLeast"/>
                  <w:ind w:left="198" w:hanging="198"/>
                </w:pPr>
                <w:r>
                  <w:rPr>
                    <w:rFonts w:ascii="Calibri Light" w:hAnsi="Calibri Light"/>
                    <w:sz w:val="20"/>
                  </w:rPr>
                  <w:t>Provide Client with updates</w:t>
                </w:r>
              </w:p>
              <w:p w:rsidR="000A4BBE" w:rsidRDefault="000176E6">
                <w:pPr>
                  <w:numPr>
                    <w:ilvl w:val="0"/>
                    <w:numId w:val="13"/>
                  </w:numPr>
                  <w:tabs>
                    <w:tab w:val="left" w:pos="198"/>
                  </w:tabs>
                  <w:spacing w:line="230" w:lineRule="atLeast"/>
                  <w:ind w:left="198" w:hanging="198"/>
                </w:pPr>
                <w:r>
                  <w:rPr>
                    <w:rFonts w:ascii="Calibri Light" w:hAnsi="Calibri Light"/>
                    <w:sz w:val="20"/>
                  </w:rPr>
                  <w:t>Document user issues and system errors</w:t>
                </w:r>
              </w:p>
              <w:p w:rsidR="000A4BBE" w:rsidRDefault="000176E6">
                <w:pPr>
                  <w:spacing w:line="276" w:lineRule="atLeast"/>
                </w:pPr>
                <w:r>
                  <w:rPr>
                    <w:rFonts w:ascii="Calibri Light" w:hAnsi="Calibri Light"/>
                  </w:rPr>
                  <w:t> </w:t>
                </w:r>
              </w:p>
              <w:p w:rsidR="000A4BBE" w:rsidRDefault="000176E6">
                <w:r>
                  <w:rPr>
                    <w:rFonts w:ascii="Calibri Light" w:hAnsi="Calibri Light"/>
                    <w:sz w:val="2"/>
                  </w:rPr>
                  <w:t> </w:t>
                </w:r>
              </w:p>
            </w:tc>
          </w:tr>
        </w:tbl>
        <w:p w:rsidR="000A4BBE" w:rsidRDefault="000176E6">
          <w:r>
            <w:rPr>
              <w:rFonts w:ascii="Calibri Light" w:hAnsi="Calibri Light"/>
              <w:sz w:val="2"/>
            </w:rPr>
            <w:t> </w:t>
          </w:r>
        </w:p>
        <w:p w:rsidR="000A4BBE" w:rsidRDefault="000176E6">
          <w:pPr>
            <w:spacing w:line="240" w:lineRule="atLeast"/>
          </w:pPr>
          <w:r>
            <w:rPr>
              <w:rFonts w:ascii="Calibri" w:hAnsi="Calibri"/>
              <w:b/>
              <w:color w:val="002663"/>
            </w:rPr>
            <w:t xml:space="preserve">ItemID:    </w:t>
          </w:r>
          <w:r>
            <w:rPr>
              <w:rFonts w:ascii="Calibri" w:hAnsi="Calibri"/>
              <w:color w:val="002663"/>
            </w:rPr>
            <w:t>500183</w:t>
          </w:r>
          <w:r>
            <w:rPr>
              <w:rFonts w:ascii="Calibri" w:hAnsi="Calibri"/>
              <w:b/>
              <w:color w:val="002663"/>
            </w:rPr>
            <w:t xml:space="preserve">   | Category: </w:t>
          </w:r>
          <w:r>
            <w:rPr>
              <w:rFonts w:ascii="Calibri" w:hAnsi="Calibri"/>
              <w:color w:val="002663"/>
            </w:rPr>
            <w:t>Managed Applications</w:t>
          </w:r>
        </w:p>
        <w:p w:rsidR="000A4BBE" w:rsidRDefault="000176E6">
          <w:pPr>
            <w:spacing w:line="240" w:lineRule="atLeast"/>
          </w:pPr>
          <w:r>
            <w:rPr>
              <w:rFonts w:ascii="Calibri" w:hAnsi="Calibri"/>
              <w:b/>
              <w:color w:val="002663"/>
            </w:rPr>
            <w:t xml:space="preserve">Description:  </w:t>
          </w:r>
          <w:r>
            <w:rPr>
              <w:rFonts w:ascii="Calibri" w:hAnsi="Calibri"/>
              <w:color w:val="002663"/>
            </w:rPr>
            <w:t> Microsoft Active Directory Management -</w:t>
          </w:r>
          <w:r>
            <w:rPr>
              <w:rFonts w:ascii="Calibri" w:hAnsi="Calibri"/>
              <w:color w:val="002663"/>
            </w:rPr>
            <w:t xml:space="preserve"> Co-managed </w:t>
          </w:r>
        </w:p>
        <w:p w:rsidR="000A4BBE" w:rsidRDefault="000176E6">
          <w:pPr>
            <w:spacing w:line="240" w:lineRule="atLeast"/>
          </w:pPr>
          <w:r>
            <w:rPr>
              <w:rFonts w:ascii="Calibri Light" w:hAnsi="Calibri Light"/>
            </w:rPr>
            <w:t> </w:t>
          </w:r>
        </w:p>
        <w:p w:rsidR="000A4BBE" w:rsidRDefault="000176E6">
          <w:pPr>
            <w:spacing w:line="240" w:lineRule="atLeast"/>
          </w:pPr>
          <w:r>
            <w:rPr>
              <w:rFonts w:ascii="Calibri Light" w:hAnsi="Calibri Light"/>
              <w:b/>
              <w:color w:val="002663"/>
              <w:sz w:val="20"/>
            </w:rPr>
            <w:t>Company's Responsibilities and Included Features</w:t>
          </w:r>
        </w:p>
        <w:p w:rsidR="000A4BBE" w:rsidRDefault="000176E6">
          <w:pPr>
            <w:numPr>
              <w:ilvl w:val="0"/>
              <w:numId w:val="15"/>
            </w:numPr>
            <w:tabs>
              <w:tab w:val="left" w:pos="198"/>
            </w:tabs>
            <w:spacing w:line="240" w:lineRule="atLeast"/>
            <w:ind w:left="198" w:hanging="198"/>
          </w:pPr>
          <w:r>
            <w:rPr>
              <w:rFonts w:ascii="&amp;amp" w:hAnsi="&amp;amp"/>
              <w:sz w:val="20"/>
            </w:rPr>
            <w:t>Administration of a single forest, single domain including:</w:t>
          </w:r>
        </w:p>
        <w:p w:rsidR="000A4BBE" w:rsidRDefault="000176E6">
          <w:pPr>
            <w:numPr>
              <w:ilvl w:val="0"/>
              <w:numId w:val="14"/>
            </w:numPr>
            <w:tabs>
              <w:tab w:val="left" w:pos="683"/>
            </w:tabs>
            <w:spacing w:line="240" w:lineRule="atLeast"/>
            <w:ind w:left="683" w:hanging="283"/>
          </w:pPr>
          <w:r>
            <w:rPr>
              <w:rFonts w:ascii="&amp;amp" w:hAnsi="&amp;amp"/>
              <w:sz w:val="20"/>
            </w:rPr>
            <w:t>Local DNS configurations</w:t>
          </w:r>
        </w:p>
        <w:p w:rsidR="000A4BBE" w:rsidRDefault="000176E6">
          <w:pPr>
            <w:numPr>
              <w:ilvl w:val="0"/>
              <w:numId w:val="14"/>
            </w:numPr>
            <w:tabs>
              <w:tab w:val="left" w:pos="683"/>
            </w:tabs>
            <w:spacing w:line="240" w:lineRule="atLeast"/>
            <w:ind w:left="683" w:hanging="283"/>
          </w:pPr>
          <w:r>
            <w:rPr>
              <w:rFonts w:ascii="&amp;amp" w:hAnsi="&amp;amp"/>
              <w:sz w:val="20"/>
            </w:rPr>
            <w:t>Implement Active Directory roles (FSMO/GC placement)</w:t>
          </w:r>
        </w:p>
        <w:p w:rsidR="000A4BBE" w:rsidRDefault="000176E6">
          <w:pPr>
            <w:numPr>
              <w:ilvl w:val="0"/>
              <w:numId w:val="14"/>
            </w:numPr>
            <w:tabs>
              <w:tab w:val="left" w:pos="683"/>
            </w:tabs>
            <w:spacing w:line="240" w:lineRule="atLeast"/>
            <w:ind w:left="683" w:hanging="283"/>
          </w:pPr>
          <w:r>
            <w:rPr>
              <w:rFonts w:ascii="&amp;amp" w:hAnsi="&amp;amp"/>
              <w:sz w:val="20"/>
            </w:rPr>
            <w:t>AD sites and subnets definition</w:t>
          </w:r>
        </w:p>
        <w:p w:rsidR="000A4BBE" w:rsidRDefault="000176E6">
          <w:pPr>
            <w:numPr>
              <w:ilvl w:val="0"/>
              <w:numId w:val="14"/>
            </w:numPr>
            <w:tabs>
              <w:tab w:val="left" w:pos="683"/>
            </w:tabs>
            <w:spacing w:line="240" w:lineRule="atLeast"/>
            <w:ind w:left="683" w:hanging="283"/>
          </w:pPr>
          <w:r>
            <w:rPr>
              <w:rFonts w:ascii="&amp;amp" w:hAnsi="&amp;amp"/>
              <w:sz w:val="20"/>
            </w:rPr>
            <w:t>Creation of site(s)</w:t>
          </w:r>
        </w:p>
        <w:p w:rsidR="000A4BBE" w:rsidRDefault="000176E6">
          <w:pPr>
            <w:numPr>
              <w:ilvl w:val="0"/>
              <w:numId w:val="14"/>
            </w:numPr>
            <w:tabs>
              <w:tab w:val="left" w:pos="683"/>
            </w:tabs>
            <w:spacing w:line="240" w:lineRule="atLeast"/>
            <w:ind w:left="683" w:hanging="283"/>
          </w:pPr>
          <w:r>
            <w:rPr>
              <w:rFonts w:ascii="&amp;amp" w:hAnsi="&amp;amp"/>
              <w:sz w:val="20"/>
            </w:rPr>
            <w:t>Cr</w:t>
          </w:r>
          <w:r>
            <w:rPr>
              <w:rFonts w:ascii="&amp;amp" w:hAnsi="&amp;amp"/>
              <w:sz w:val="20"/>
            </w:rPr>
            <w:t>eation of AD replication topology</w:t>
          </w:r>
        </w:p>
        <w:p w:rsidR="000A4BBE" w:rsidRDefault="000176E6">
          <w:pPr>
            <w:numPr>
              <w:ilvl w:val="0"/>
              <w:numId w:val="14"/>
            </w:numPr>
            <w:tabs>
              <w:tab w:val="left" w:pos="683"/>
            </w:tabs>
            <w:spacing w:line="240" w:lineRule="atLeast"/>
            <w:ind w:left="683" w:hanging="283"/>
          </w:pPr>
          <w:r>
            <w:rPr>
              <w:rFonts w:ascii="&amp;amp" w:hAnsi="&amp;amp"/>
              <w:sz w:val="20"/>
            </w:rPr>
            <w:t>Creation of inter-site connectors</w:t>
          </w:r>
        </w:p>
        <w:p w:rsidR="000A4BBE" w:rsidRDefault="000176E6">
          <w:pPr>
            <w:numPr>
              <w:ilvl w:val="0"/>
              <w:numId w:val="14"/>
            </w:numPr>
            <w:tabs>
              <w:tab w:val="left" w:pos="683"/>
            </w:tabs>
            <w:spacing w:line="240" w:lineRule="atLeast"/>
            <w:ind w:left="683" w:hanging="283"/>
          </w:pPr>
          <w:r>
            <w:rPr>
              <w:rFonts w:ascii="&amp;amp" w:hAnsi="&amp;amp"/>
              <w:sz w:val="20"/>
            </w:rPr>
            <w:t>Creation of subnets and assigned to site(s)</w:t>
          </w:r>
        </w:p>
        <w:p w:rsidR="000A4BBE" w:rsidRDefault="000176E6">
          <w:pPr>
            <w:numPr>
              <w:ilvl w:val="0"/>
              <w:numId w:val="14"/>
            </w:numPr>
            <w:tabs>
              <w:tab w:val="left" w:pos="683"/>
            </w:tabs>
            <w:spacing w:line="240" w:lineRule="atLeast"/>
            <w:ind w:left="683" w:hanging="283"/>
          </w:pPr>
          <w:r>
            <w:rPr>
              <w:rFonts w:ascii="&amp;amp" w:hAnsi="&amp;amp"/>
              <w:sz w:val="20"/>
            </w:rPr>
            <w:t>Implement OU container structure</w:t>
          </w:r>
        </w:p>
        <w:p w:rsidR="000A4BBE" w:rsidRDefault="000176E6">
          <w:pPr>
            <w:numPr>
              <w:ilvl w:val="0"/>
              <w:numId w:val="14"/>
            </w:numPr>
            <w:tabs>
              <w:tab w:val="left" w:pos="683"/>
            </w:tabs>
            <w:spacing w:line="240" w:lineRule="atLeast"/>
            <w:ind w:left="683" w:hanging="283"/>
          </w:pPr>
          <w:r>
            <w:rPr>
              <w:rFonts w:ascii="&amp;amp" w:hAnsi="&amp;amp"/>
              <w:sz w:val="20"/>
            </w:rPr>
            <w:t>Implement logon scripts (limited to printer and drive mapping)</w:t>
          </w:r>
        </w:p>
        <w:p w:rsidR="000A4BBE" w:rsidRDefault="000176E6">
          <w:pPr>
            <w:numPr>
              <w:ilvl w:val="0"/>
              <w:numId w:val="14"/>
            </w:numPr>
            <w:tabs>
              <w:tab w:val="left" w:pos="683"/>
            </w:tabs>
            <w:spacing w:line="240" w:lineRule="atLeast"/>
            <w:ind w:left="683" w:hanging="283"/>
          </w:pPr>
          <w:r>
            <w:rPr>
              <w:rFonts w:ascii="&amp;amp" w:hAnsi="&amp;amp"/>
              <w:sz w:val="20"/>
            </w:rPr>
            <w:t>Implement group policy objects</w:t>
          </w:r>
        </w:p>
        <w:p w:rsidR="000A4BBE" w:rsidRDefault="000176E6">
          <w:pPr>
            <w:numPr>
              <w:ilvl w:val="0"/>
              <w:numId w:val="14"/>
            </w:numPr>
            <w:tabs>
              <w:tab w:val="left" w:pos="683"/>
            </w:tabs>
            <w:spacing w:line="240" w:lineRule="atLeast"/>
            <w:ind w:left="683" w:hanging="283"/>
          </w:pPr>
          <w:r>
            <w:rPr>
              <w:rFonts w:ascii="&amp;amp" w:hAnsi="&amp;amp"/>
              <w:sz w:val="20"/>
            </w:rPr>
            <w:t>Implement securit</w:t>
          </w:r>
          <w:r>
            <w:rPr>
              <w:rFonts w:ascii="&amp;amp" w:hAnsi="&amp;amp"/>
              <w:sz w:val="20"/>
            </w:rPr>
            <w:t>y groups and distribution groups</w:t>
          </w:r>
        </w:p>
        <w:p w:rsidR="000A4BBE" w:rsidRDefault="000176E6">
          <w:pPr>
            <w:numPr>
              <w:ilvl w:val="0"/>
              <w:numId w:val="14"/>
            </w:numPr>
            <w:tabs>
              <w:tab w:val="left" w:pos="683"/>
            </w:tabs>
            <w:spacing w:line="240" w:lineRule="atLeast"/>
            <w:ind w:left="683" w:hanging="283"/>
          </w:pPr>
          <w:r>
            <w:rPr>
              <w:rFonts w:ascii="&amp;amp" w:hAnsi="&amp;amp"/>
              <w:sz w:val="20"/>
            </w:rPr>
            <w:t>Delegation of administrative roles</w:t>
          </w:r>
        </w:p>
        <w:p w:rsidR="000A4BBE" w:rsidRDefault="000176E6">
          <w:pPr>
            <w:numPr>
              <w:ilvl w:val="0"/>
              <w:numId w:val="14"/>
            </w:numPr>
            <w:tabs>
              <w:tab w:val="left" w:pos="683"/>
            </w:tabs>
            <w:spacing w:line="240" w:lineRule="atLeast"/>
            <w:ind w:left="683" w:hanging="283"/>
          </w:pPr>
          <w:r>
            <w:rPr>
              <w:rFonts w:ascii="&amp;amp" w:hAnsi="&amp;amp"/>
              <w:sz w:val="20"/>
            </w:rPr>
            <w:t>Domain controller promotions</w:t>
          </w:r>
        </w:p>
        <w:p w:rsidR="000A4BBE" w:rsidRDefault="000176E6">
          <w:pPr>
            <w:numPr>
              <w:ilvl w:val="0"/>
              <w:numId w:val="14"/>
            </w:numPr>
            <w:tabs>
              <w:tab w:val="left" w:pos="683"/>
            </w:tabs>
            <w:spacing w:line="240" w:lineRule="atLeast"/>
            <w:ind w:left="683" w:hanging="283"/>
          </w:pPr>
          <w:r>
            <w:rPr>
              <w:rFonts w:ascii="&amp;amp" w:hAnsi="&amp;amp"/>
              <w:sz w:val="20"/>
            </w:rPr>
            <w:t>Domain controller demotions </w:t>
          </w:r>
        </w:p>
        <w:p w:rsidR="000A4BBE" w:rsidRDefault="000176E6">
          <w:pPr>
            <w:numPr>
              <w:ilvl w:val="0"/>
              <w:numId w:val="14"/>
            </w:numPr>
            <w:tabs>
              <w:tab w:val="left" w:pos="683"/>
            </w:tabs>
            <w:spacing w:line="240" w:lineRule="atLeast"/>
            <w:ind w:left="683" w:hanging="283"/>
          </w:pPr>
          <w:r>
            <w:rPr>
              <w:rFonts w:ascii="&amp;amp" w:hAnsi="&amp;amp"/>
              <w:sz w:val="20"/>
            </w:rPr>
            <w:t>Removal of Active Directory roles (FSMO or GC)</w:t>
          </w:r>
        </w:p>
        <w:p w:rsidR="000A4BBE" w:rsidRDefault="000176E6">
          <w:pPr>
            <w:numPr>
              <w:ilvl w:val="0"/>
              <w:numId w:val="14"/>
            </w:numPr>
            <w:tabs>
              <w:tab w:val="left" w:pos="683"/>
            </w:tabs>
            <w:spacing w:line="240" w:lineRule="atLeast"/>
            <w:ind w:left="683" w:hanging="283"/>
          </w:pPr>
          <w:r>
            <w:rPr>
              <w:rFonts w:ascii="&amp;amp" w:hAnsi="&amp;amp"/>
              <w:sz w:val="20"/>
            </w:rPr>
            <w:t>Removal of domain controller object from sites and subnets</w:t>
          </w:r>
        </w:p>
        <w:p w:rsidR="000A4BBE" w:rsidRDefault="000176E6">
          <w:pPr>
            <w:numPr>
              <w:ilvl w:val="0"/>
              <w:numId w:val="15"/>
            </w:numPr>
            <w:tabs>
              <w:tab w:val="left" w:pos="198"/>
            </w:tabs>
            <w:spacing w:line="240" w:lineRule="atLeast"/>
            <w:ind w:left="198" w:hanging="198"/>
          </w:pPr>
          <w:r>
            <w:rPr>
              <w:rFonts w:ascii="&amp;amp" w:hAnsi="&amp;amp"/>
              <w:sz w:val="20"/>
            </w:rPr>
            <w:t xml:space="preserve">Availability SLA does </w:t>
          </w:r>
          <w:r>
            <w:rPr>
              <w:rFonts w:ascii="&amp;amp" w:hAnsi="&amp;amp"/>
              <w:sz w:val="20"/>
            </w:rPr>
            <w:t>not apply to co-managed applications</w:t>
          </w:r>
        </w:p>
        <w:p w:rsidR="000A4BBE" w:rsidRDefault="000176E6">
          <w:pPr>
            <w:pBdr>
              <w:top w:val="none" w:sz="0" w:space="9" w:color="auto"/>
            </w:pBdr>
            <w:spacing w:line="240" w:lineRule="atLeast"/>
          </w:pPr>
          <w:r>
            <w:rPr>
              <w:rFonts w:ascii="Calibri Light" w:hAnsi="Calibri Light"/>
              <w:b/>
              <w:color w:val="002663"/>
              <w:sz w:val="20"/>
            </w:rPr>
            <w:t xml:space="preserve">Client's Responsibilities and Out-of-Scope Notes </w:t>
          </w:r>
          <w:r>
            <w:rPr>
              <w:rFonts w:ascii="Calibri Light" w:hAnsi="Calibri Light"/>
              <w:b/>
              <w:color w:val="002663"/>
              <w:sz w:val="16"/>
            </w:rPr>
            <w:t>(unless covered by another ItemID)</w:t>
          </w:r>
        </w:p>
        <w:p w:rsidR="000A4BBE" w:rsidRDefault="000176E6">
          <w:pPr>
            <w:numPr>
              <w:ilvl w:val="0"/>
              <w:numId w:val="18"/>
            </w:numPr>
            <w:tabs>
              <w:tab w:val="left" w:pos="198"/>
            </w:tabs>
            <w:spacing w:line="240" w:lineRule="atLeast"/>
            <w:ind w:left="198" w:hanging="198"/>
          </w:pPr>
          <w:r>
            <w:rPr>
              <w:rFonts w:ascii="&amp;amp" w:hAnsi="&amp;amp"/>
              <w:sz w:val="20"/>
            </w:rPr>
            <w:t>Domain user administration</w:t>
          </w:r>
        </w:p>
        <w:p w:rsidR="000A4BBE" w:rsidRDefault="000176E6">
          <w:pPr>
            <w:numPr>
              <w:ilvl w:val="0"/>
              <w:numId w:val="18"/>
            </w:numPr>
            <w:tabs>
              <w:tab w:val="left" w:pos="198"/>
            </w:tabs>
            <w:spacing w:line="240" w:lineRule="atLeast"/>
            <w:ind w:left="198" w:hanging="198"/>
          </w:pPr>
          <w:r>
            <w:rPr>
              <w:rFonts w:ascii="&amp;amp" w:hAnsi="&amp;amp"/>
              <w:sz w:val="20"/>
            </w:rPr>
            <w:t>Provisioning of Active Directory domain users</w:t>
          </w:r>
        </w:p>
        <w:p w:rsidR="000A4BBE" w:rsidRDefault="000176E6">
          <w:pPr>
            <w:numPr>
              <w:ilvl w:val="0"/>
              <w:numId w:val="18"/>
            </w:numPr>
            <w:tabs>
              <w:tab w:val="left" w:pos="198"/>
            </w:tabs>
            <w:spacing w:line="240" w:lineRule="atLeast"/>
            <w:ind w:left="198" w:hanging="198"/>
          </w:pPr>
          <w:r>
            <w:rPr>
              <w:rFonts w:ascii="&amp;amp" w:hAnsi="&amp;amp"/>
              <w:sz w:val="20"/>
            </w:rPr>
            <w:t>Define Active Directory domain policy including:</w:t>
          </w:r>
        </w:p>
        <w:p w:rsidR="000A4BBE" w:rsidRDefault="000176E6">
          <w:pPr>
            <w:numPr>
              <w:ilvl w:val="0"/>
              <w:numId w:val="16"/>
            </w:numPr>
            <w:tabs>
              <w:tab w:val="left" w:pos="683"/>
            </w:tabs>
            <w:spacing w:line="240" w:lineRule="atLeast"/>
            <w:ind w:left="683" w:hanging="283"/>
          </w:pPr>
          <w:r>
            <w:rPr>
              <w:rFonts w:ascii="&amp;amp" w:hAnsi="&amp;amp"/>
              <w:sz w:val="20"/>
            </w:rPr>
            <w:t>Group members</w:t>
          </w:r>
          <w:r>
            <w:rPr>
              <w:rFonts w:ascii="&amp;amp" w:hAnsi="&amp;amp"/>
              <w:sz w:val="20"/>
            </w:rPr>
            <w:t>hip updates</w:t>
          </w:r>
        </w:p>
        <w:p w:rsidR="000A4BBE" w:rsidRDefault="000176E6">
          <w:pPr>
            <w:numPr>
              <w:ilvl w:val="0"/>
              <w:numId w:val="16"/>
            </w:numPr>
            <w:tabs>
              <w:tab w:val="left" w:pos="683"/>
            </w:tabs>
            <w:spacing w:line="240" w:lineRule="atLeast"/>
            <w:ind w:left="683" w:hanging="283"/>
          </w:pPr>
          <w:r>
            <w:rPr>
              <w:rFonts w:ascii="&amp;amp" w:hAnsi="&amp;amp"/>
              <w:sz w:val="20"/>
            </w:rPr>
            <w:t>Password resets</w:t>
          </w:r>
        </w:p>
        <w:p w:rsidR="000A4BBE" w:rsidRDefault="000176E6">
          <w:pPr>
            <w:numPr>
              <w:ilvl w:val="0"/>
              <w:numId w:val="16"/>
            </w:numPr>
            <w:tabs>
              <w:tab w:val="left" w:pos="683"/>
            </w:tabs>
            <w:spacing w:line="240" w:lineRule="atLeast"/>
            <w:ind w:left="683" w:hanging="283"/>
          </w:pPr>
          <w:r>
            <w:rPr>
              <w:rFonts w:ascii="&amp;amp" w:hAnsi="&amp;amp"/>
              <w:sz w:val="20"/>
            </w:rPr>
            <w:t>Account lockout resets</w:t>
          </w:r>
        </w:p>
        <w:p w:rsidR="000A4BBE" w:rsidRDefault="000176E6">
          <w:pPr>
            <w:numPr>
              <w:ilvl w:val="0"/>
              <w:numId w:val="16"/>
            </w:numPr>
            <w:tabs>
              <w:tab w:val="left" w:pos="683"/>
            </w:tabs>
            <w:spacing w:line="240" w:lineRule="atLeast"/>
            <w:ind w:left="683" w:hanging="283"/>
          </w:pPr>
          <w:r>
            <w:rPr>
              <w:rFonts w:ascii="&amp;amp" w:hAnsi="&amp;amp"/>
              <w:sz w:val="20"/>
            </w:rPr>
            <w:t>User naming standards</w:t>
          </w:r>
        </w:p>
        <w:p w:rsidR="000A4BBE" w:rsidRDefault="000176E6">
          <w:pPr>
            <w:numPr>
              <w:ilvl w:val="0"/>
              <w:numId w:val="16"/>
            </w:numPr>
            <w:tabs>
              <w:tab w:val="left" w:pos="683"/>
            </w:tabs>
            <w:spacing w:line="240" w:lineRule="atLeast"/>
            <w:ind w:left="683" w:hanging="283"/>
          </w:pPr>
          <w:r>
            <w:rPr>
              <w:rFonts w:ascii="&amp;amp" w:hAnsi="&amp;amp"/>
              <w:sz w:val="20"/>
            </w:rPr>
            <w:t>Account password policy</w:t>
          </w:r>
        </w:p>
        <w:p w:rsidR="000A4BBE" w:rsidRDefault="000176E6">
          <w:pPr>
            <w:numPr>
              <w:ilvl w:val="0"/>
              <w:numId w:val="16"/>
            </w:numPr>
            <w:tabs>
              <w:tab w:val="left" w:pos="683"/>
            </w:tabs>
            <w:spacing w:line="240" w:lineRule="atLeast"/>
            <w:ind w:left="683" w:hanging="283"/>
          </w:pPr>
          <w:r>
            <w:rPr>
              <w:rFonts w:ascii="&amp;amp" w:hAnsi="&amp;amp"/>
              <w:sz w:val="20"/>
            </w:rPr>
            <w:t>Account Lockout policy</w:t>
          </w:r>
        </w:p>
        <w:p w:rsidR="000A4BBE" w:rsidRDefault="000176E6">
          <w:pPr>
            <w:numPr>
              <w:ilvl w:val="0"/>
              <w:numId w:val="16"/>
            </w:numPr>
            <w:tabs>
              <w:tab w:val="left" w:pos="683"/>
            </w:tabs>
            <w:spacing w:line="240" w:lineRule="atLeast"/>
            <w:ind w:left="683" w:hanging="283"/>
          </w:pPr>
          <w:r>
            <w:rPr>
              <w:rFonts w:ascii="&amp;amp" w:hAnsi="&amp;amp"/>
              <w:sz w:val="20"/>
            </w:rPr>
            <w:lastRenderedPageBreak/>
            <w:t>User add/change/delete policy</w:t>
          </w:r>
        </w:p>
        <w:p w:rsidR="000A4BBE" w:rsidRDefault="000176E6">
          <w:pPr>
            <w:numPr>
              <w:ilvl w:val="0"/>
              <w:numId w:val="16"/>
            </w:numPr>
            <w:tabs>
              <w:tab w:val="left" w:pos="683"/>
            </w:tabs>
            <w:spacing w:line="240" w:lineRule="atLeast"/>
            <w:ind w:left="683" w:hanging="283"/>
          </w:pPr>
          <w:r>
            <w:rPr>
              <w:rFonts w:ascii="&amp;amp" w:hAnsi="&amp;amp"/>
              <w:sz w:val="20"/>
            </w:rPr>
            <w:t>Security policies </w:t>
          </w:r>
        </w:p>
        <w:p w:rsidR="000A4BBE" w:rsidRDefault="000176E6">
          <w:pPr>
            <w:numPr>
              <w:ilvl w:val="0"/>
              <w:numId w:val="18"/>
            </w:numPr>
            <w:tabs>
              <w:tab w:val="left" w:pos="198"/>
            </w:tabs>
            <w:spacing w:line="240" w:lineRule="atLeast"/>
            <w:ind w:left="198" w:hanging="198"/>
          </w:pPr>
          <w:r>
            <w:rPr>
              <w:rFonts w:ascii="&amp;amp" w:hAnsi="&amp;amp"/>
              <w:sz w:val="20"/>
            </w:rPr>
            <w:t>Administration of advanced identity or credential managements system, i.e:</w:t>
          </w:r>
        </w:p>
        <w:p w:rsidR="000A4BBE" w:rsidRDefault="000176E6">
          <w:pPr>
            <w:numPr>
              <w:ilvl w:val="0"/>
              <w:numId w:val="17"/>
            </w:numPr>
            <w:tabs>
              <w:tab w:val="left" w:pos="683"/>
            </w:tabs>
            <w:spacing w:line="240" w:lineRule="atLeast"/>
            <w:ind w:left="683" w:hanging="283"/>
          </w:pPr>
          <w:r>
            <w:rPr>
              <w:rFonts w:ascii="&amp;amp" w:hAnsi="&amp;amp"/>
              <w:sz w:val="20"/>
            </w:rPr>
            <w:t xml:space="preserve">Biometric </w:t>
          </w:r>
          <w:r>
            <w:rPr>
              <w:rFonts w:ascii="&amp;amp" w:hAnsi="&amp;amp"/>
              <w:sz w:val="20"/>
            </w:rPr>
            <w:t>identities</w:t>
          </w:r>
        </w:p>
        <w:p w:rsidR="000A4BBE" w:rsidRDefault="000176E6">
          <w:pPr>
            <w:numPr>
              <w:ilvl w:val="0"/>
              <w:numId w:val="17"/>
            </w:numPr>
            <w:tabs>
              <w:tab w:val="left" w:pos="683"/>
            </w:tabs>
            <w:spacing w:line="240" w:lineRule="atLeast"/>
            <w:ind w:left="683" w:hanging="283"/>
          </w:pPr>
          <w:r>
            <w:rPr>
              <w:rFonts w:ascii="&amp;amp" w:hAnsi="&amp;amp"/>
              <w:sz w:val="20"/>
            </w:rPr>
            <w:t>Smart cards</w:t>
          </w:r>
        </w:p>
        <w:p w:rsidR="000A4BBE" w:rsidRDefault="000176E6">
          <w:pPr>
            <w:numPr>
              <w:ilvl w:val="0"/>
              <w:numId w:val="17"/>
            </w:numPr>
            <w:tabs>
              <w:tab w:val="left" w:pos="683"/>
            </w:tabs>
            <w:spacing w:line="240" w:lineRule="atLeast"/>
            <w:ind w:left="683" w:hanging="283"/>
          </w:pPr>
          <w:r>
            <w:rPr>
              <w:rFonts w:ascii="&amp;amp" w:hAnsi="&amp;amp"/>
              <w:sz w:val="20"/>
            </w:rPr>
            <w:t>RSA tokens</w:t>
          </w:r>
        </w:p>
        <w:p w:rsidR="000A4BBE" w:rsidRDefault="000176E6">
          <w:pPr>
            <w:numPr>
              <w:ilvl w:val="0"/>
              <w:numId w:val="18"/>
            </w:numPr>
            <w:tabs>
              <w:tab w:val="left" w:pos="198"/>
            </w:tabs>
            <w:spacing w:line="240" w:lineRule="atLeast"/>
            <w:ind w:left="198" w:hanging="198"/>
          </w:pPr>
          <w:r>
            <w:rPr>
              <w:rFonts w:ascii="&amp;amp" w:hAnsi="&amp;amp"/>
              <w:sz w:val="20"/>
            </w:rPr>
            <w:t>Termination of Active Directory domain users</w:t>
          </w:r>
        </w:p>
        <w:p w:rsidR="000A4BBE" w:rsidRDefault="000176E6">
          <w:pPr>
            <w:numPr>
              <w:ilvl w:val="0"/>
              <w:numId w:val="18"/>
            </w:numPr>
            <w:tabs>
              <w:tab w:val="left" w:pos="198"/>
            </w:tabs>
            <w:spacing w:line="240" w:lineRule="atLeast"/>
            <w:ind w:left="198" w:hanging="198"/>
          </w:pPr>
          <w:r>
            <w:rPr>
              <w:rFonts w:ascii="&amp;amp" w:hAnsi="&amp;amp"/>
              <w:sz w:val="20"/>
            </w:rPr>
            <w:t>Password resets</w:t>
          </w:r>
        </w:p>
        <w:p w:rsidR="000A4BBE" w:rsidRDefault="000176E6">
          <w:pPr>
            <w:numPr>
              <w:ilvl w:val="0"/>
              <w:numId w:val="18"/>
            </w:numPr>
            <w:tabs>
              <w:tab w:val="left" w:pos="198"/>
            </w:tabs>
            <w:spacing w:line="240" w:lineRule="atLeast"/>
            <w:ind w:left="198" w:hanging="198"/>
          </w:pPr>
          <w:r>
            <w:rPr>
              <w:rFonts w:ascii="&amp;amp" w:hAnsi="&amp;amp"/>
              <w:sz w:val="20"/>
            </w:rPr>
            <w:t>Availability of application, as SLA does not apply to co-managed applications</w:t>
          </w:r>
        </w:p>
        <w:p w:rsidR="000A4BBE" w:rsidRDefault="000176E6">
          <w:pPr>
            <w:spacing w:line="240" w:lineRule="atLeast"/>
          </w:pPr>
          <w:r>
            <w:rPr>
              <w:rFonts w:ascii="Calibri" w:hAnsi="Calibri"/>
              <w:b/>
              <w:color w:val="002663"/>
            </w:rPr>
            <w:t xml:space="preserve">ItemID:    </w:t>
          </w:r>
          <w:r>
            <w:rPr>
              <w:rFonts w:ascii="Calibri" w:hAnsi="Calibri"/>
              <w:color w:val="002663"/>
            </w:rPr>
            <w:t>500179</w:t>
          </w:r>
          <w:r>
            <w:rPr>
              <w:rFonts w:ascii="Calibri" w:hAnsi="Calibri"/>
              <w:b/>
              <w:color w:val="002663"/>
            </w:rPr>
            <w:t xml:space="preserve">   | Category: </w:t>
          </w:r>
          <w:r>
            <w:rPr>
              <w:rFonts w:ascii="Calibri" w:hAnsi="Calibri"/>
              <w:color w:val="002663"/>
            </w:rPr>
            <w:t>Managed Applications</w:t>
          </w:r>
        </w:p>
        <w:p w:rsidR="000A4BBE" w:rsidRDefault="000176E6">
          <w:pPr>
            <w:spacing w:line="240" w:lineRule="atLeast"/>
          </w:pPr>
          <w:r>
            <w:rPr>
              <w:rFonts w:ascii="Calibri" w:hAnsi="Calibri"/>
              <w:b/>
              <w:color w:val="002663"/>
            </w:rPr>
            <w:t xml:space="preserve">Description:  </w:t>
          </w:r>
          <w:r>
            <w:rPr>
              <w:rFonts w:ascii="Calibri" w:hAnsi="Calibri"/>
              <w:color w:val="002663"/>
            </w:rPr>
            <w:t> Veeam Backup So</w:t>
          </w:r>
          <w:r>
            <w:rPr>
              <w:rFonts w:ascii="Calibri" w:hAnsi="Calibri"/>
              <w:color w:val="002663"/>
            </w:rPr>
            <w:t>ftware Administration </w:t>
          </w:r>
        </w:p>
        <w:p w:rsidR="000A4BBE" w:rsidRDefault="000176E6">
          <w:pPr>
            <w:spacing w:line="240" w:lineRule="atLeast"/>
          </w:pPr>
          <w:r>
            <w:rPr>
              <w:rFonts w:ascii="Calibri Light" w:hAnsi="Calibri Light"/>
            </w:rPr>
            <w:t> </w:t>
          </w:r>
        </w:p>
        <w:p w:rsidR="000A4BBE" w:rsidRDefault="000176E6">
          <w:pPr>
            <w:spacing w:line="240" w:lineRule="atLeast"/>
          </w:pPr>
          <w:r>
            <w:rPr>
              <w:rFonts w:ascii="Calibri Light" w:hAnsi="Calibri Light"/>
              <w:b/>
              <w:color w:val="002663"/>
              <w:sz w:val="20"/>
            </w:rPr>
            <w:t>Company's Responsibilities and Included Features</w:t>
          </w:r>
        </w:p>
        <w:p w:rsidR="000A4BBE" w:rsidRDefault="000176E6">
          <w:pPr>
            <w:spacing w:line="240" w:lineRule="atLeast"/>
          </w:pPr>
          <w:r>
            <w:rPr>
              <w:rFonts w:ascii="Calibri Light" w:hAnsi="Calibri Light"/>
            </w:rPr>
            <w:t> </w:t>
          </w:r>
        </w:p>
        <w:p w:rsidR="000A4BBE" w:rsidRDefault="000176E6">
          <w:pPr>
            <w:spacing w:line="240" w:lineRule="atLeast"/>
          </w:pPr>
          <w:r>
            <w:rPr>
              <w:rFonts w:ascii="Calibri Light" w:hAnsi="Calibri Light"/>
              <w:b/>
            </w:rPr>
            <w:t>Veeam Backup Administration</w:t>
          </w:r>
        </w:p>
        <w:p w:rsidR="000A4BBE" w:rsidRDefault="000176E6">
          <w:pPr>
            <w:numPr>
              <w:ilvl w:val="0"/>
              <w:numId w:val="19"/>
            </w:numPr>
            <w:tabs>
              <w:tab w:val="left" w:pos="198"/>
            </w:tabs>
            <w:spacing w:line="240" w:lineRule="atLeast"/>
            <w:ind w:left="198" w:hanging="198"/>
          </w:pPr>
          <w:r>
            <w:rPr>
              <w:rFonts w:ascii="&amp;amp" w:hAnsi="&amp;amp"/>
            </w:rPr>
            <w:t>Configuration of backup policies</w:t>
          </w:r>
        </w:p>
        <w:p w:rsidR="000A4BBE" w:rsidRDefault="000176E6">
          <w:pPr>
            <w:numPr>
              <w:ilvl w:val="0"/>
              <w:numId w:val="19"/>
            </w:numPr>
            <w:tabs>
              <w:tab w:val="left" w:pos="198"/>
            </w:tabs>
            <w:spacing w:line="240" w:lineRule="atLeast"/>
            <w:ind w:left="198" w:hanging="198"/>
          </w:pPr>
          <w:r>
            <w:rPr>
              <w:rFonts w:ascii="&amp;amp" w:hAnsi="&amp;amp"/>
            </w:rPr>
            <w:t>Monitoring and Reporting of backup status</w:t>
          </w:r>
        </w:p>
        <w:p w:rsidR="000A4BBE" w:rsidRDefault="000176E6">
          <w:pPr>
            <w:numPr>
              <w:ilvl w:val="0"/>
              <w:numId w:val="19"/>
            </w:numPr>
            <w:tabs>
              <w:tab w:val="left" w:pos="198"/>
            </w:tabs>
            <w:spacing w:line="240" w:lineRule="atLeast"/>
            <w:ind w:left="198" w:hanging="198"/>
          </w:pPr>
          <w:r>
            <w:rPr>
              <w:rFonts w:ascii="&amp;amp" w:hAnsi="&amp;amp"/>
            </w:rPr>
            <w:t>Rectification and re-submission of failed backup jobs if impacted server is c</w:t>
          </w:r>
          <w:r>
            <w:rPr>
              <w:rFonts w:ascii="&amp;amp" w:hAnsi="&amp;amp"/>
            </w:rPr>
            <w:t>overed under managed services</w:t>
          </w:r>
        </w:p>
        <w:p w:rsidR="000A4BBE" w:rsidRDefault="000176E6">
          <w:pPr>
            <w:spacing w:line="240" w:lineRule="atLeast"/>
          </w:pPr>
          <w:r>
            <w:rPr>
              <w:rFonts w:ascii="Calibri Light" w:hAnsi="Calibri Light"/>
              <w:b/>
            </w:rPr>
            <w:t>Application Patch Management</w:t>
          </w:r>
        </w:p>
        <w:p w:rsidR="000A4BBE" w:rsidRDefault="000176E6">
          <w:pPr>
            <w:numPr>
              <w:ilvl w:val="0"/>
              <w:numId w:val="20"/>
            </w:numPr>
            <w:tabs>
              <w:tab w:val="left" w:pos="198"/>
            </w:tabs>
            <w:spacing w:line="240" w:lineRule="atLeast"/>
            <w:ind w:left="198" w:hanging="198"/>
          </w:pPr>
          <w:r>
            <w:rPr>
              <w:rFonts w:ascii="&amp;amp" w:hAnsi="&amp;amp"/>
            </w:rPr>
            <w:t>Periodic review of backup software updates</w:t>
          </w:r>
        </w:p>
        <w:p w:rsidR="000A4BBE" w:rsidRDefault="000176E6">
          <w:pPr>
            <w:numPr>
              <w:ilvl w:val="0"/>
              <w:numId w:val="20"/>
            </w:numPr>
            <w:tabs>
              <w:tab w:val="left" w:pos="198"/>
            </w:tabs>
            <w:spacing w:line="240" w:lineRule="atLeast"/>
            <w:ind w:left="198" w:hanging="198"/>
          </w:pPr>
          <w:r>
            <w:rPr>
              <w:rFonts w:ascii="&amp;amp" w:hAnsi="&amp;amp"/>
            </w:rPr>
            <w:t>Review of updates to be applied to backup software</w:t>
          </w:r>
        </w:p>
        <w:p w:rsidR="000A4BBE" w:rsidRDefault="000176E6">
          <w:pPr>
            <w:numPr>
              <w:ilvl w:val="0"/>
              <w:numId w:val="20"/>
            </w:numPr>
            <w:tabs>
              <w:tab w:val="left" w:pos="198"/>
            </w:tabs>
            <w:spacing w:line="240" w:lineRule="atLeast"/>
            <w:ind w:left="198" w:hanging="198"/>
          </w:pPr>
          <w:r>
            <w:rPr>
              <w:rFonts w:ascii="&amp;amp" w:hAnsi="&amp;amp"/>
            </w:rPr>
            <w:t>Change notice submission, approval and application of updates</w:t>
          </w:r>
        </w:p>
        <w:p w:rsidR="000A4BBE" w:rsidRDefault="000176E6">
          <w:pPr>
            <w:spacing w:line="240" w:lineRule="atLeast"/>
          </w:pPr>
          <w:r>
            <w:rPr>
              <w:rFonts w:ascii="Calibri Light" w:hAnsi="Calibri Light"/>
              <w:b/>
            </w:rPr>
            <w:t>Major or Point Release Upgrades.</w:t>
          </w:r>
        </w:p>
        <w:p w:rsidR="000A4BBE" w:rsidRDefault="000176E6">
          <w:pPr>
            <w:numPr>
              <w:ilvl w:val="0"/>
              <w:numId w:val="21"/>
            </w:numPr>
            <w:tabs>
              <w:tab w:val="left" w:pos="198"/>
            </w:tabs>
            <w:spacing w:line="240" w:lineRule="atLeast"/>
            <w:ind w:left="198" w:hanging="198"/>
          </w:pPr>
          <w:r>
            <w:rPr>
              <w:rFonts w:ascii="&amp;amp" w:hAnsi="&amp;amp"/>
            </w:rPr>
            <w:t>Periodic</w:t>
          </w:r>
          <w:r>
            <w:rPr>
              <w:rFonts w:ascii="&amp;amp" w:hAnsi="&amp;amp"/>
            </w:rPr>
            <w:t xml:space="preserve"> next version upgrade analysis and recommendations</w:t>
          </w:r>
        </w:p>
        <w:p w:rsidR="000A4BBE" w:rsidRDefault="000176E6">
          <w:pPr>
            <w:numPr>
              <w:ilvl w:val="0"/>
              <w:numId w:val="21"/>
            </w:numPr>
            <w:tabs>
              <w:tab w:val="left" w:pos="198"/>
            </w:tabs>
            <w:spacing w:line="240" w:lineRule="atLeast"/>
            <w:ind w:left="198" w:hanging="198"/>
          </w:pPr>
          <w:r>
            <w:rPr>
              <w:rFonts w:ascii="&amp;amp" w:hAnsi="&amp;amp"/>
            </w:rPr>
            <w:t>Any major or point release version upgrades will be scheduled as an independent project and shall be billed to Client on a time and materials basis as agreed upon by the Parties.</w:t>
          </w:r>
        </w:p>
        <w:p w:rsidR="000A4BBE" w:rsidRDefault="000176E6">
          <w:pPr>
            <w:spacing w:line="240" w:lineRule="atLeast"/>
          </w:pPr>
          <w:r>
            <w:rPr>
              <w:rFonts w:ascii="Calibri Light" w:hAnsi="Calibri Light"/>
              <w:b/>
            </w:rPr>
            <w:t xml:space="preserve">System Incident Diagnosis </w:t>
          </w:r>
          <w:r>
            <w:rPr>
              <w:rFonts w:ascii="Calibri Light" w:hAnsi="Calibri Light"/>
              <w:b/>
            </w:rPr>
            <w:t>and Troubleshooting</w:t>
          </w:r>
        </w:p>
        <w:p w:rsidR="000A4BBE" w:rsidRDefault="000176E6">
          <w:pPr>
            <w:numPr>
              <w:ilvl w:val="0"/>
              <w:numId w:val="22"/>
            </w:numPr>
            <w:tabs>
              <w:tab w:val="left" w:pos="198"/>
            </w:tabs>
            <w:spacing w:line="240" w:lineRule="atLeast"/>
            <w:ind w:left="198" w:hanging="198"/>
          </w:pPr>
          <w:r>
            <w:rPr>
              <w:rFonts w:ascii="&amp;amp" w:hAnsi="&amp;amp"/>
            </w:rPr>
            <w:t>Document issues and system errors</w:t>
          </w:r>
        </w:p>
        <w:p w:rsidR="000A4BBE" w:rsidRDefault="000176E6">
          <w:pPr>
            <w:numPr>
              <w:ilvl w:val="0"/>
              <w:numId w:val="22"/>
            </w:numPr>
            <w:tabs>
              <w:tab w:val="left" w:pos="198"/>
            </w:tabs>
            <w:spacing w:line="240" w:lineRule="atLeast"/>
            <w:ind w:left="198" w:hanging="198"/>
          </w:pPr>
          <w:r>
            <w:rPr>
              <w:rFonts w:ascii="&amp;amp" w:hAnsi="&amp;amp"/>
            </w:rPr>
            <w:t>Diagnosis of system incidents</w:t>
          </w:r>
        </w:p>
        <w:p w:rsidR="000A4BBE" w:rsidRDefault="000176E6">
          <w:pPr>
            <w:numPr>
              <w:ilvl w:val="0"/>
              <w:numId w:val="22"/>
            </w:numPr>
            <w:tabs>
              <w:tab w:val="left" w:pos="198"/>
            </w:tabs>
            <w:spacing w:line="240" w:lineRule="atLeast"/>
            <w:ind w:left="198" w:hanging="198"/>
          </w:pPr>
          <w:r>
            <w:rPr>
              <w:rFonts w:ascii="&amp;amp" w:hAnsi="&amp;amp"/>
            </w:rPr>
            <w:t>Troubleshooting of system incidents</w:t>
          </w:r>
        </w:p>
        <w:p w:rsidR="000A4BBE" w:rsidRDefault="000176E6">
          <w:pPr>
            <w:spacing w:line="240" w:lineRule="atLeast"/>
          </w:pPr>
          <w:r>
            <w:rPr>
              <w:rFonts w:ascii="Calibri Light" w:hAnsi="Calibri Light"/>
              <w:b/>
            </w:rPr>
            <w:t>Administration Documentation</w:t>
          </w:r>
        </w:p>
        <w:p w:rsidR="000A4BBE" w:rsidRDefault="000176E6">
          <w:pPr>
            <w:numPr>
              <w:ilvl w:val="0"/>
              <w:numId w:val="23"/>
            </w:numPr>
            <w:tabs>
              <w:tab w:val="left" w:pos="198"/>
            </w:tabs>
            <w:spacing w:line="240" w:lineRule="atLeast"/>
            <w:ind w:left="198" w:hanging="198"/>
          </w:pPr>
          <w:r>
            <w:rPr>
              <w:rFonts w:ascii="&amp;amp" w:hAnsi="&amp;amp"/>
            </w:rPr>
            <w:t>Document applicable system administration procedures and policies</w:t>
          </w:r>
        </w:p>
        <w:p w:rsidR="000A4BBE" w:rsidRDefault="000176E6">
          <w:pPr>
            <w:spacing w:line="240" w:lineRule="atLeast"/>
          </w:pPr>
          <w:r>
            <w:rPr>
              <w:rFonts w:ascii="Calibri Light" w:hAnsi="Calibri Light"/>
              <w:b/>
            </w:rPr>
            <w:t>Expert User Technical Support*</w:t>
          </w:r>
        </w:p>
        <w:p w:rsidR="000A4BBE" w:rsidRDefault="000176E6">
          <w:pPr>
            <w:spacing w:line="240" w:lineRule="atLeast"/>
          </w:pPr>
          <w:r>
            <w:rPr>
              <w:rFonts w:ascii="Calibri Light" w:hAnsi="Calibri Light"/>
            </w:rPr>
            <w:t>Expert-to-expert helpdesk support:</w:t>
          </w:r>
        </w:p>
        <w:p w:rsidR="000A4BBE" w:rsidRDefault="000176E6">
          <w:pPr>
            <w:numPr>
              <w:ilvl w:val="0"/>
              <w:numId w:val="24"/>
            </w:numPr>
            <w:tabs>
              <w:tab w:val="left" w:pos="198"/>
            </w:tabs>
            <w:spacing w:line="240" w:lineRule="atLeast"/>
            <w:ind w:left="198" w:hanging="198"/>
          </w:pPr>
          <w:r>
            <w:rPr>
              <w:rFonts w:ascii="&amp;amp" w:hAnsi="&amp;amp"/>
            </w:rPr>
            <w:t>24/7 technical support for priority 1 and 2 incidents</w:t>
          </w:r>
        </w:p>
        <w:p w:rsidR="000A4BBE" w:rsidRDefault="000176E6">
          <w:pPr>
            <w:numPr>
              <w:ilvl w:val="0"/>
              <w:numId w:val="24"/>
            </w:numPr>
            <w:tabs>
              <w:tab w:val="left" w:pos="198"/>
            </w:tabs>
            <w:spacing w:line="240" w:lineRule="atLeast"/>
            <w:ind w:left="198" w:hanging="198"/>
          </w:pPr>
          <w:r>
            <w:rPr>
              <w:rFonts w:ascii="&amp;amp" w:hAnsi="&amp;amp"/>
            </w:rPr>
            <w:t>8/5 technical support for priority 3,4 and 5 incidents</w:t>
          </w:r>
        </w:p>
        <w:p w:rsidR="000A4BBE" w:rsidRDefault="000176E6">
          <w:pPr>
            <w:spacing w:line="240" w:lineRule="atLeast"/>
          </w:pPr>
          <w:r>
            <w:rPr>
              <w:rFonts w:ascii="Calibri Light" w:hAnsi="Calibri Light"/>
            </w:rPr>
            <w:t>* An Expert User is defined as someone with in-depth application or system knowledge and a single point of conta</w:t>
          </w:r>
          <w:r>
            <w:rPr>
              <w:rFonts w:ascii="Calibri Light" w:hAnsi="Calibri Light"/>
            </w:rPr>
            <w:t>ct for escalating incidents to Company. The number of Expert Users is limited to 5 or 5% of the Client staff, whichever is greater.</w:t>
          </w:r>
        </w:p>
        <w:p w:rsidR="000A4BBE" w:rsidRDefault="000176E6">
          <w:pPr>
            <w:spacing w:line="240" w:lineRule="atLeast"/>
          </w:pPr>
          <w:r>
            <w:rPr>
              <w:rFonts w:ascii="Calibri Light" w:hAnsi="Calibri Light"/>
            </w:rPr>
            <w:t> </w:t>
          </w:r>
        </w:p>
        <w:p w:rsidR="000A4BBE" w:rsidRDefault="000176E6">
          <w:pPr>
            <w:pBdr>
              <w:top w:val="none" w:sz="0" w:space="9" w:color="auto"/>
            </w:pBdr>
            <w:spacing w:line="240" w:lineRule="atLeast"/>
          </w:pPr>
          <w:r>
            <w:rPr>
              <w:rFonts w:ascii="Calibri Light" w:hAnsi="Calibri Light"/>
              <w:b/>
              <w:color w:val="002663"/>
              <w:sz w:val="20"/>
            </w:rPr>
            <w:t xml:space="preserve">Client's Responsibilities and Out-of-Scope Notes </w:t>
          </w:r>
          <w:r>
            <w:rPr>
              <w:rFonts w:ascii="Calibri Light" w:hAnsi="Calibri Light"/>
              <w:b/>
              <w:color w:val="002663"/>
              <w:sz w:val="16"/>
            </w:rPr>
            <w:t>(unless covered by another ItemID)</w:t>
          </w:r>
        </w:p>
        <w:p w:rsidR="000A4BBE" w:rsidRDefault="000176E6">
          <w:pPr>
            <w:spacing w:line="240" w:lineRule="atLeast"/>
          </w:pPr>
          <w:r>
            <w:rPr>
              <w:rFonts w:ascii="Calibri Light" w:hAnsi="Calibri Light"/>
            </w:rPr>
            <w:t> </w:t>
          </w:r>
        </w:p>
        <w:p w:rsidR="000A4BBE" w:rsidRDefault="000176E6">
          <w:pPr>
            <w:spacing w:line="240" w:lineRule="atLeast"/>
          </w:pPr>
          <w:r>
            <w:rPr>
              <w:rFonts w:ascii="Calibri Light" w:hAnsi="Calibri Light"/>
              <w:b/>
            </w:rPr>
            <w:lastRenderedPageBreak/>
            <w:t>Backup Infrastructure</w:t>
          </w:r>
        </w:p>
        <w:p w:rsidR="000A4BBE" w:rsidRDefault="000176E6">
          <w:pPr>
            <w:numPr>
              <w:ilvl w:val="0"/>
              <w:numId w:val="25"/>
            </w:numPr>
            <w:tabs>
              <w:tab w:val="left" w:pos="198"/>
            </w:tabs>
            <w:spacing w:line="240" w:lineRule="atLeast"/>
            <w:ind w:left="198" w:hanging="198"/>
          </w:pPr>
          <w:r>
            <w:rPr>
              <w:rFonts w:ascii="&amp;amp" w:hAnsi="&amp;amp"/>
            </w:rPr>
            <w:t xml:space="preserve">Backup </w:t>
          </w:r>
          <w:r>
            <w:rPr>
              <w:rFonts w:ascii="&amp;amp" w:hAnsi="&amp;amp"/>
            </w:rPr>
            <w:t>appliance or server hardware to enable backup to disk and/or tape</w:t>
          </w:r>
        </w:p>
        <w:p w:rsidR="000A4BBE" w:rsidRDefault="000176E6">
          <w:pPr>
            <w:numPr>
              <w:ilvl w:val="0"/>
              <w:numId w:val="25"/>
            </w:numPr>
            <w:tabs>
              <w:tab w:val="left" w:pos="198"/>
            </w:tabs>
            <w:spacing w:line="240" w:lineRule="atLeast"/>
            <w:ind w:left="198" w:hanging="198"/>
          </w:pPr>
          <w:r>
            <w:rPr>
              <w:rFonts w:ascii="&amp;amp" w:hAnsi="&amp;amp"/>
            </w:rPr>
            <w:t>Available disk storage and tape media as required</w:t>
          </w:r>
        </w:p>
        <w:p w:rsidR="000A4BBE" w:rsidRDefault="000176E6">
          <w:pPr>
            <w:numPr>
              <w:ilvl w:val="0"/>
              <w:numId w:val="25"/>
            </w:numPr>
            <w:tabs>
              <w:tab w:val="left" w:pos="198"/>
            </w:tabs>
            <w:spacing w:line="240" w:lineRule="atLeast"/>
            <w:ind w:left="198" w:hanging="198"/>
          </w:pPr>
          <w:r>
            <w:rPr>
              <w:rFonts w:ascii="&amp;amp" w:hAnsi="&amp;amp"/>
            </w:rPr>
            <w:t>Procurement of current hardware support and maintenance</w:t>
          </w:r>
        </w:p>
        <w:p w:rsidR="000A4BBE" w:rsidRDefault="000176E6">
          <w:pPr>
            <w:numPr>
              <w:ilvl w:val="0"/>
              <w:numId w:val="25"/>
            </w:numPr>
            <w:tabs>
              <w:tab w:val="left" w:pos="198"/>
            </w:tabs>
            <w:spacing w:line="240" w:lineRule="atLeast"/>
            <w:ind w:left="198" w:hanging="198"/>
          </w:pPr>
          <w:r>
            <w:rPr>
              <w:rFonts w:ascii="&amp;amp" w:hAnsi="&amp;amp"/>
            </w:rPr>
            <w:t>Management of backup infrastructure's server's operation systems</w:t>
          </w:r>
        </w:p>
        <w:p w:rsidR="000A4BBE" w:rsidRDefault="000176E6">
          <w:pPr>
            <w:spacing w:line="240" w:lineRule="atLeast"/>
          </w:pPr>
          <w:r>
            <w:rPr>
              <w:rFonts w:ascii="Calibri Light" w:hAnsi="Calibri Light"/>
              <w:b/>
            </w:rPr>
            <w:t>Backup Software Lic</w:t>
          </w:r>
          <w:r>
            <w:rPr>
              <w:rFonts w:ascii="Calibri Light" w:hAnsi="Calibri Light"/>
              <w:b/>
            </w:rPr>
            <w:t>ensing</w:t>
          </w:r>
        </w:p>
        <w:p w:rsidR="000A4BBE" w:rsidRDefault="000176E6">
          <w:pPr>
            <w:numPr>
              <w:ilvl w:val="0"/>
              <w:numId w:val="26"/>
            </w:numPr>
            <w:tabs>
              <w:tab w:val="left" w:pos="198"/>
            </w:tabs>
            <w:spacing w:line="240" w:lineRule="atLeast"/>
            <w:ind w:left="198" w:hanging="198"/>
          </w:pPr>
          <w:r>
            <w:rPr>
              <w:rFonts w:ascii="&amp;amp" w:hAnsi="&amp;amp"/>
            </w:rPr>
            <w:t>Procurement of backup software (server and agent) licensing for current version on current operating system</w:t>
          </w:r>
        </w:p>
        <w:p w:rsidR="000A4BBE" w:rsidRDefault="000176E6">
          <w:pPr>
            <w:numPr>
              <w:ilvl w:val="0"/>
              <w:numId w:val="26"/>
            </w:numPr>
            <w:tabs>
              <w:tab w:val="left" w:pos="198"/>
            </w:tabs>
            <w:spacing w:line="240" w:lineRule="atLeast"/>
            <w:ind w:left="198" w:hanging="198"/>
          </w:pPr>
          <w:r>
            <w:rPr>
              <w:rFonts w:ascii="&amp;amp" w:hAnsi="&amp;amp"/>
            </w:rPr>
            <w:t>Providing software media for installation, maintenance and configuration of the application</w:t>
          </w:r>
        </w:p>
        <w:p w:rsidR="000A4BBE" w:rsidRDefault="000176E6">
          <w:pPr>
            <w:numPr>
              <w:ilvl w:val="0"/>
              <w:numId w:val="26"/>
            </w:numPr>
            <w:tabs>
              <w:tab w:val="left" w:pos="198"/>
            </w:tabs>
            <w:spacing w:line="240" w:lineRule="atLeast"/>
            <w:ind w:left="198" w:hanging="198"/>
          </w:pPr>
          <w:r>
            <w:rPr>
              <w:rFonts w:ascii="&amp;amp" w:hAnsi="&amp;amp"/>
            </w:rPr>
            <w:t>Procurement of current software support and maint</w:t>
          </w:r>
          <w:r>
            <w:rPr>
              <w:rFonts w:ascii="&amp;amp" w:hAnsi="&amp;amp"/>
            </w:rPr>
            <w:t>enance where applicable</w:t>
          </w:r>
        </w:p>
        <w:p w:rsidR="000A4BBE" w:rsidRDefault="000176E6">
          <w:pPr>
            <w:spacing w:line="240" w:lineRule="atLeast"/>
          </w:pPr>
          <w:r>
            <w:rPr>
              <w:rFonts w:ascii="Calibri Light" w:hAnsi="Calibri Light"/>
              <w:b/>
            </w:rPr>
            <w:t>Backup Policy Definition</w:t>
          </w:r>
        </w:p>
        <w:p w:rsidR="000A4BBE" w:rsidRDefault="000176E6">
          <w:pPr>
            <w:spacing w:line="240" w:lineRule="atLeast"/>
          </w:pPr>
          <w:r>
            <w:rPr>
              <w:rFonts w:ascii="Calibri Light" w:hAnsi="Calibri Light"/>
            </w:rPr>
            <w:t>Defining:</w:t>
          </w:r>
        </w:p>
        <w:p w:rsidR="000A4BBE" w:rsidRDefault="000176E6">
          <w:pPr>
            <w:numPr>
              <w:ilvl w:val="0"/>
              <w:numId w:val="27"/>
            </w:numPr>
            <w:tabs>
              <w:tab w:val="left" w:pos="198"/>
            </w:tabs>
            <w:spacing w:line="240" w:lineRule="atLeast"/>
            <w:ind w:left="198" w:hanging="198"/>
          </w:pPr>
          <w:r>
            <w:rPr>
              <w:rFonts w:ascii="&amp;amp" w:hAnsi="&amp;amp"/>
            </w:rPr>
            <w:t>What must be backed up</w:t>
          </w:r>
        </w:p>
        <w:p w:rsidR="000A4BBE" w:rsidRDefault="000176E6">
          <w:pPr>
            <w:numPr>
              <w:ilvl w:val="0"/>
              <w:numId w:val="27"/>
            </w:numPr>
            <w:tabs>
              <w:tab w:val="left" w:pos="198"/>
            </w:tabs>
            <w:spacing w:line="240" w:lineRule="atLeast"/>
            <w:ind w:left="198" w:hanging="198"/>
          </w:pPr>
          <w:r>
            <w:rPr>
              <w:rFonts w:ascii="&amp;amp" w:hAnsi="&amp;amp"/>
            </w:rPr>
            <w:t>When and how often it must be backed up</w:t>
          </w:r>
        </w:p>
        <w:p w:rsidR="000A4BBE" w:rsidRDefault="000176E6">
          <w:pPr>
            <w:numPr>
              <w:ilvl w:val="0"/>
              <w:numId w:val="27"/>
            </w:numPr>
            <w:tabs>
              <w:tab w:val="left" w:pos="198"/>
            </w:tabs>
            <w:spacing w:line="240" w:lineRule="atLeast"/>
            <w:ind w:left="198" w:hanging="198"/>
          </w:pPr>
          <w:r>
            <w:rPr>
              <w:rFonts w:ascii="&amp;amp" w:hAnsi="&amp;amp"/>
            </w:rPr>
            <w:t>How it must be backed up. (Full, Incremental, Differential)</w:t>
          </w:r>
        </w:p>
        <w:p w:rsidR="000A4BBE" w:rsidRDefault="000176E6">
          <w:pPr>
            <w:numPr>
              <w:ilvl w:val="0"/>
              <w:numId w:val="27"/>
            </w:numPr>
            <w:tabs>
              <w:tab w:val="left" w:pos="198"/>
            </w:tabs>
            <w:spacing w:line="240" w:lineRule="atLeast"/>
            <w:ind w:left="198" w:hanging="198"/>
          </w:pPr>
          <w:r>
            <w:rPr>
              <w:rFonts w:ascii="&amp;amp" w:hAnsi="&amp;amp"/>
            </w:rPr>
            <w:t>Local backup retention policy</w:t>
          </w:r>
        </w:p>
        <w:p w:rsidR="000A4BBE" w:rsidRDefault="000176E6">
          <w:pPr>
            <w:numPr>
              <w:ilvl w:val="0"/>
              <w:numId w:val="27"/>
            </w:numPr>
            <w:tabs>
              <w:tab w:val="left" w:pos="198"/>
            </w:tabs>
            <w:spacing w:line="240" w:lineRule="atLeast"/>
            <w:ind w:left="198" w:hanging="198"/>
          </w:pPr>
          <w:r>
            <w:rPr>
              <w:rFonts w:ascii="&amp;amp" w:hAnsi="&amp;amp"/>
            </w:rPr>
            <w:t>Archive tape content, timing and retention p</w:t>
          </w:r>
          <w:r>
            <w:rPr>
              <w:rFonts w:ascii="&amp;amp" w:hAnsi="&amp;amp"/>
            </w:rPr>
            <w:t>olicy</w:t>
          </w:r>
        </w:p>
        <w:p w:rsidR="000A4BBE" w:rsidRDefault="000176E6">
          <w:pPr>
            <w:spacing w:line="240" w:lineRule="atLeast"/>
          </w:pPr>
          <w:r>
            <w:rPr>
              <w:rFonts w:ascii="Calibri Light" w:hAnsi="Calibri Light"/>
              <w:b/>
            </w:rPr>
            <w:t>Backup Source Server Management</w:t>
          </w:r>
        </w:p>
        <w:p w:rsidR="000A4BBE" w:rsidRDefault="000176E6">
          <w:pPr>
            <w:spacing w:line="240" w:lineRule="atLeast"/>
          </w:pPr>
          <w:r>
            <w:rPr>
              <w:rFonts w:ascii="Calibri Light" w:hAnsi="Calibri Light"/>
            </w:rPr>
            <w:t>Management of server being backed up, including:</w:t>
          </w:r>
        </w:p>
        <w:p w:rsidR="000A4BBE" w:rsidRDefault="000176E6">
          <w:pPr>
            <w:numPr>
              <w:ilvl w:val="0"/>
              <w:numId w:val="28"/>
            </w:numPr>
            <w:tabs>
              <w:tab w:val="left" w:pos="198"/>
            </w:tabs>
            <w:spacing w:line="240" w:lineRule="atLeast"/>
            <w:ind w:left="198" w:hanging="198"/>
          </w:pPr>
          <w:r>
            <w:rPr>
              <w:rFonts w:ascii="&amp;amp" w:hAnsi="&amp;amp"/>
            </w:rPr>
            <w:t>Installation, patching and upgrades of backup agents on server being backed up</w:t>
          </w:r>
        </w:p>
        <w:p w:rsidR="000A4BBE" w:rsidRDefault="000176E6">
          <w:pPr>
            <w:numPr>
              <w:ilvl w:val="0"/>
              <w:numId w:val="28"/>
            </w:numPr>
            <w:tabs>
              <w:tab w:val="left" w:pos="198"/>
            </w:tabs>
            <w:spacing w:line="240" w:lineRule="atLeast"/>
            <w:ind w:left="198" w:hanging="198"/>
          </w:pPr>
          <w:r>
            <w:rPr>
              <w:rFonts w:ascii="&amp;amp" w:hAnsi="&amp;amp"/>
            </w:rPr>
            <w:t>Local configuration of backup agent and exclude lists on server being backed up</w:t>
          </w:r>
        </w:p>
        <w:p w:rsidR="000A4BBE" w:rsidRDefault="000176E6">
          <w:pPr>
            <w:numPr>
              <w:ilvl w:val="0"/>
              <w:numId w:val="28"/>
            </w:numPr>
            <w:tabs>
              <w:tab w:val="left" w:pos="198"/>
            </w:tabs>
            <w:spacing w:line="240" w:lineRule="atLeast"/>
            <w:ind w:left="198" w:hanging="198"/>
          </w:pPr>
          <w:r>
            <w:rPr>
              <w:rFonts w:ascii="&amp;amp" w:hAnsi="&amp;amp"/>
            </w:rPr>
            <w:t>Management</w:t>
          </w:r>
          <w:r>
            <w:rPr>
              <w:rFonts w:ascii="&amp;amp" w:hAnsi="&amp;amp"/>
            </w:rPr>
            <w:t xml:space="preserve"> of restores</w:t>
          </w:r>
        </w:p>
        <w:p w:rsidR="000A4BBE" w:rsidRDefault="000176E6">
          <w:pPr>
            <w:spacing w:line="240" w:lineRule="atLeast"/>
          </w:pPr>
          <w:r>
            <w:rPr>
              <w:rFonts w:ascii="Calibri Light" w:hAnsi="Calibri Light"/>
              <w:b/>
            </w:rPr>
            <w:t>Tape Management (as required)</w:t>
          </w:r>
        </w:p>
        <w:p w:rsidR="000A4BBE" w:rsidRDefault="000176E6">
          <w:pPr>
            <w:numPr>
              <w:ilvl w:val="0"/>
              <w:numId w:val="29"/>
            </w:numPr>
            <w:tabs>
              <w:tab w:val="left" w:pos="198"/>
            </w:tabs>
            <w:spacing w:line="240" w:lineRule="atLeast"/>
            <w:ind w:left="198" w:hanging="198"/>
          </w:pPr>
          <w:r>
            <w:rPr>
              <w:rFonts w:ascii="&amp;amp" w:hAnsi="&amp;amp"/>
            </w:rPr>
            <w:t>Physical tape handling</w:t>
          </w:r>
        </w:p>
        <w:p w:rsidR="000A4BBE" w:rsidRDefault="000176E6">
          <w:pPr>
            <w:numPr>
              <w:ilvl w:val="0"/>
              <w:numId w:val="29"/>
            </w:numPr>
            <w:tabs>
              <w:tab w:val="left" w:pos="198"/>
            </w:tabs>
            <w:spacing w:line="240" w:lineRule="atLeast"/>
            <w:ind w:left="198" w:hanging="198"/>
          </w:pPr>
          <w:r>
            <w:rPr>
              <w:rFonts w:ascii="&amp;amp" w:hAnsi="&amp;amp"/>
            </w:rPr>
            <w:t>Off-Site tape storage</w:t>
          </w:r>
        </w:p>
        <w:p w:rsidR="000A4BBE" w:rsidRDefault="000176E6">
          <w:pPr>
            <w:spacing w:line="240" w:lineRule="atLeast"/>
          </w:pPr>
          <w:r>
            <w:rPr>
              <w:rFonts w:ascii="Calibri Light" w:hAnsi="Calibri Light"/>
            </w:rPr>
            <w:t> </w:t>
          </w:r>
        </w:p>
        <w:p w:rsidR="000A4BBE" w:rsidRDefault="000176E6">
          <w:pPr>
            <w:spacing w:line="240" w:lineRule="atLeast"/>
          </w:pPr>
          <w:r>
            <w:rPr>
              <w:rFonts w:ascii="Calibri" w:hAnsi="Calibri"/>
              <w:b/>
              <w:color w:val="002663"/>
            </w:rPr>
            <w:t xml:space="preserve">ItemID:    </w:t>
          </w:r>
          <w:r>
            <w:rPr>
              <w:rFonts w:ascii="Calibri" w:hAnsi="Calibri"/>
              <w:color w:val="002663"/>
            </w:rPr>
            <w:t>103039</w:t>
          </w:r>
          <w:r>
            <w:rPr>
              <w:rFonts w:ascii="Calibri" w:hAnsi="Calibri"/>
              <w:b/>
              <w:color w:val="002663"/>
            </w:rPr>
            <w:t xml:space="preserve">   | Category: </w:t>
          </w:r>
          <w:r>
            <w:rPr>
              <w:rFonts w:ascii="Calibri" w:hAnsi="Calibri"/>
              <w:color w:val="002663"/>
            </w:rPr>
            <w:t>Managed Applications</w:t>
          </w:r>
        </w:p>
        <w:p w:rsidR="000A4BBE" w:rsidRDefault="000176E6">
          <w:pPr>
            <w:spacing w:line="240" w:lineRule="atLeast"/>
          </w:pPr>
          <w:r>
            <w:rPr>
              <w:rFonts w:ascii="Calibri" w:hAnsi="Calibri"/>
              <w:b/>
              <w:color w:val="002663"/>
            </w:rPr>
            <w:t xml:space="preserve">Description:  </w:t>
          </w:r>
          <w:r>
            <w:rPr>
              <w:rFonts w:ascii="Calibri" w:hAnsi="Calibri"/>
              <w:color w:val="002663"/>
            </w:rPr>
            <w:t> Application Monitoring Only (per Application) </w:t>
          </w:r>
        </w:p>
        <w:p w:rsidR="000A4BBE" w:rsidRDefault="000176E6">
          <w:pPr>
            <w:spacing w:line="240" w:lineRule="atLeast"/>
          </w:pPr>
          <w:r>
            <w:rPr>
              <w:rFonts w:ascii="Calibri Light" w:hAnsi="Calibri Light"/>
            </w:rPr>
            <w:t> </w:t>
          </w:r>
        </w:p>
        <w:p w:rsidR="000A4BBE" w:rsidRDefault="000176E6">
          <w:pPr>
            <w:spacing w:line="240" w:lineRule="atLeast"/>
          </w:pPr>
          <w:r>
            <w:rPr>
              <w:rFonts w:ascii="Calibri Light" w:hAnsi="Calibri Light"/>
              <w:b/>
              <w:color w:val="002663"/>
              <w:sz w:val="20"/>
            </w:rPr>
            <w:t>Company's Responsibilities and Included Features</w:t>
          </w:r>
        </w:p>
        <w:p w:rsidR="000A4BBE" w:rsidRDefault="000176E6">
          <w:pPr>
            <w:numPr>
              <w:ilvl w:val="0"/>
              <w:numId w:val="32"/>
            </w:numPr>
            <w:tabs>
              <w:tab w:val="left" w:pos="198"/>
            </w:tabs>
            <w:spacing w:line="240" w:lineRule="atLeast"/>
            <w:ind w:left="198" w:hanging="198"/>
          </w:pPr>
          <w:r>
            <w:rPr>
              <w:rFonts w:ascii="Calibri Light" w:hAnsi="Calibri Light"/>
              <w:sz w:val="20"/>
            </w:rPr>
            <w:t>Deploy and configure monitoring of application using Company standard template</w:t>
          </w:r>
        </w:p>
        <w:p w:rsidR="000A4BBE" w:rsidRDefault="000176E6">
          <w:pPr>
            <w:numPr>
              <w:ilvl w:val="0"/>
              <w:numId w:val="32"/>
            </w:numPr>
            <w:tabs>
              <w:tab w:val="left" w:pos="198"/>
            </w:tabs>
            <w:spacing w:line="240" w:lineRule="atLeast"/>
            <w:ind w:left="198" w:hanging="198"/>
          </w:pPr>
          <w:r>
            <w:rPr>
              <w:rFonts w:ascii="Calibri Light" w:hAnsi="Calibri Light"/>
              <w:sz w:val="20"/>
            </w:rPr>
            <w:t>Supported technologies:</w:t>
          </w:r>
        </w:p>
        <w:p w:rsidR="000A4BBE" w:rsidRDefault="000176E6">
          <w:pPr>
            <w:numPr>
              <w:ilvl w:val="0"/>
              <w:numId w:val="30"/>
            </w:numPr>
            <w:tabs>
              <w:tab w:val="left" w:pos="683"/>
            </w:tabs>
            <w:spacing w:line="240" w:lineRule="atLeast"/>
            <w:ind w:left="683" w:hanging="283"/>
          </w:pPr>
          <w:r>
            <w:rPr>
              <w:rFonts w:ascii="Calibri Light" w:hAnsi="Calibri Light"/>
              <w:sz w:val="20"/>
            </w:rPr>
            <w:t>All applications supported under Company managed services</w:t>
          </w:r>
        </w:p>
        <w:p w:rsidR="000A4BBE" w:rsidRDefault="000176E6">
          <w:pPr>
            <w:numPr>
              <w:ilvl w:val="0"/>
              <w:numId w:val="32"/>
            </w:numPr>
            <w:tabs>
              <w:tab w:val="left" w:pos="198"/>
            </w:tabs>
            <w:spacing w:line="240" w:lineRule="atLeast"/>
            <w:ind w:left="198" w:hanging="198"/>
          </w:pPr>
          <w:r>
            <w:rPr>
              <w:rFonts w:ascii="Calibri Light" w:hAnsi="Calibri Light"/>
              <w:sz w:val="20"/>
            </w:rPr>
            <w:t>Configure monitoring of:</w:t>
          </w:r>
        </w:p>
        <w:p w:rsidR="000A4BBE" w:rsidRDefault="000176E6">
          <w:pPr>
            <w:numPr>
              <w:ilvl w:val="0"/>
              <w:numId w:val="31"/>
            </w:numPr>
            <w:tabs>
              <w:tab w:val="left" w:pos="683"/>
            </w:tabs>
            <w:spacing w:line="240" w:lineRule="atLeast"/>
            <w:ind w:left="683" w:hanging="283"/>
          </w:pPr>
          <w:r>
            <w:rPr>
              <w:rFonts w:ascii="Calibri Light" w:hAnsi="Calibri Light"/>
              <w:sz w:val="20"/>
            </w:rPr>
            <w:t>Application specific services</w:t>
          </w:r>
        </w:p>
        <w:p w:rsidR="000A4BBE" w:rsidRDefault="000176E6">
          <w:pPr>
            <w:pBdr>
              <w:top w:val="none" w:sz="0" w:space="9" w:color="auto"/>
            </w:pBdr>
            <w:spacing w:line="240" w:lineRule="atLeast"/>
          </w:pPr>
          <w:r>
            <w:rPr>
              <w:rFonts w:ascii="Calibri Light" w:hAnsi="Calibri Light"/>
              <w:b/>
              <w:color w:val="002663"/>
              <w:sz w:val="20"/>
            </w:rPr>
            <w:t xml:space="preserve">Client's Responsibilities and Out-of-Scope Notes </w:t>
          </w:r>
          <w:r>
            <w:rPr>
              <w:rFonts w:ascii="Calibri Light" w:hAnsi="Calibri Light"/>
              <w:b/>
              <w:color w:val="002663"/>
              <w:sz w:val="16"/>
            </w:rPr>
            <w:t>(unless covered by another ItemID)</w:t>
          </w:r>
        </w:p>
        <w:p w:rsidR="000A4BBE" w:rsidRDefault="000176E6">
          <w:pPr>
            <w:numPr>
              <w:ilvl w:val="0"/>
              <w:numId w:val="33"/>
            </w:numPr>
            <w:tabs>
              <w:tab w:val="left" w:pos="198"/>
            </w:tabs>
            <w:spacing w:line="240" w:lineRule="atLeast"/>
            <w:ind w:left="198" w:hanging="198"/>
          </w:pPr>
          <w:r>
            <w:rPr>
              <w:rFonts w:ascii="Calibri Light" w:hAnsi="Calibri Light"/>
              <w:sz w:val="20"/>
            </w:rPr>
            <w:t>Resolve issues identified by Company monitoring</w:t>
          </w:r>
        </w:p>
        <w:p w:rsidR="000A4BBE" w:rsidRDefault="000176E6">
          <w:pPr>
            <w:numPr>
              <w:ilvl w:val="0"/>
              <w:numId w:val="33"/>
            </w:numPr>
            <w:tabs>
              <w:tab w:val="left" w:pos="198"/>
            </w:tabs>
            <w:spacing w:line="240" w:lineRule="atLeast"/>
            <w:ind w:left="198" w:hanging="198"/>
          </w:pPr>
          <w:r>
            <w:rPr>
              <w:rFonts w:ascii="Calibri Light" w:hAnsi="Calibri Light"/>
              <w:sz w:val="20"/>
            </w:rPr>
            <w:t>Provide appropriate escalation path for alerts</w:t>
          </w:r>
        </w:p>
        <w:p w:rsidR="000A4BBE" w:rsidRDefault="000176E6">
          <w:pPr>
            <w:numPr>
              <w:ilvl w:val="0"/>
              <w:numId w:val="33"/>
            </w:numPr>
            <w:tabs>
              <w:tab w:val="left" w:pos="198"/>
            </w:tabs>
            <w:spacing w:line="240" w:lineRule="atLeast"/>
            <w:ind w:left="198" w:hanging="198"/>
          </w:pPr>
          <w:r>
            <w:rPr>
              <w:rFonts w:ascii="Calibri Light" w:hAnsi="Calibri Light"/>
              <w:sz w:val="20"/>
            </w:rPr>
            <w:t>Work with Company to adjust and tune alerting thresholds</w:t>
          </w:r>
        </w:p>
        <w:p w:rsidR="000A4BBE" w:rsidRDefault="000176E6">
          <w:pPr>
            <w:numPr>
              <w:ilvl w:val="0"/>
              <w:numId w:val="33"/>
            </w:numPr>
            <w:tabs>
              <w:tab w:val="left" w:pos="198"/>
            </w:tabs>
            <w:spacing w:line="240" w:lineRule="atLeast"/>
            <w:ind w:left="198" w:hanging="198"/>
          </w:pPr>
          <w:r>
            <w:rPr>
              <w:rFonts w:ascii="Calibri Light" w:hAnsi="Calibri Light"/>
              <w:sz w:val="20"/>
            </w:rPr>
            <w:t xml:space="preserve">Provide appropriate </w:t>
          </w:r>
          <w:r>
            <w:rPr>
              <w:rFonts w:ascii="Calibri Light" w:hAnsi="Calibri Light"/>
              <w:sz w:val="20"/>
            </w:rPr>
            <w:t>credentials to enable monitoring</w:t>
          </w:r>
        </w:p>
        <w:p w:rsidR="000A4BBE" w:rsidRDefault="000176E6">
          <w:pPr>
            <w:numPr>
              <w:ilvl w:val="0"/>
              <w:numId w:val="33"/>
            </w:numPr>
            <w:tabs>
              <w:tab w:val="left" w:pos="198"/>
            </w:tabs>
            <w:spacing w:line="240" w:lineRule="atLeast"/>
            <w:ind w:left="198" w:hanging="198"/>
          </w:pPr>
          <w:r>
            <w:rPr>
              <w:rFonts w:ascii="Calibri Light" w:hAnsi="Calibri Light"/>
              <w:sz w:val="20"/>
            </w:rPr>
            <w:t>Configure network and devices to meet monitoring requirements</w:t>
          </w:r>
        </w:p>
        <w:tbl>
          <w:tblPr>
            <w:tblW w:w="0" w:type="auto"/>
            <w:tblInd w:w="10" w:type="dxa"/>
            <w:tblLayout w:type="fixed"/>
            <w:tblCellMar>
              <w:left w:w="10" w:type="dxa"/>
              <w:right w:w="10" w:type="dxa"/>
            </w:tblCellMar>
            <w:tblLook w:val="04A0" w:firstRow="1" w:lastRow="0" w:firstColumn="1" w:lastColumn="0" w:noHBand="0" w:noVBand="1"/>
          </w:tblPr>
          <w:tblGrid>
            <w:gridCol w:w="10800"/>
          </w:tblGrid>
          <w:tr w:rsidR="000A4BBE">
            <w:tblPrEx>
              <w:tblCellMar>
                <w:top w:w="0" w:type="dxa"/>
                <w:bottom w:w="0" w:type="dxa"/>
              </w:tblCellMar>
            </w:tblPrEx>
            <w:trPr>
              <w:cantSplit/>
            </w:trPr>
            <w:tc>
              <w:tcPr>
                <w:tcW w:w="10800" w:type="dxa"/>
                <w:tcMar>
                  <w:top w:w="60" w:type="dxa"/>
                  <w:bottom w:w="60" w:type="dxa"/>
                </w:tcMar>
              </w:tcPr>
              <w:p w:rsidR="000A4BBE" w:rsidRDefault="000176E6">
                <w:pPr>
                  <w:pStyle w:val="OneNeck-Heading3"/>
                  <w:spacing w:line="320" w:lineRule="atLeast"/>
                </w:pPr>
                <w:bookmarkStart w:id="13" w:name="HEADINGSTYLE_de79fe72_1a87_4b06_86972"/>
                <w:r>
                  <w:t>4.2.2 Managed Servers</w:t>
                </w:r>
                <w:bookmarkEnd w:id="13"/>
              </w:p>
              <w:p w:rsidR="000A4BBE" w:rsidRDefault="000176E6">
                <w:r>
                  <w:rPr>
                    <w:rFonts w:ascii="Calibri Light" w:hAnsi="Calibri Light"/>
                    <w:sz w:val="2"/>
                  </w:rPr>
                  <w:t> </w:t>
                </w:r>
              </w:p>
            </w:tc>
          </w:tr>
          <w:tr w:rsidR="000A4BBE">
            <w:tblPrEx>
              <w:tblCellMar>
                <w:top w:w="0" w:type="dxa"/>
                <w:bottom w:w="0" w:type="dxa"/>
              </w:tblCellMar>
            </w:tblPrEx>
            <w:trPr>
              <w:cantSplit/>
            </w:trPr>
            <w:tc>
              <w:tcPr>
                <w:tcW w:w="10800" w:type="dxa"/>
                <w:tcMar>
                  <w:top w:w="60" w:type="dxa"/>
                  <w:bottom w:w="60" w:type="dxa"/>
                </w:tcMar>
              </w:tcPr>
              <w:p w:rsidR="000A4BBE" w:rsidRDefault="000176E6">
                <w:pPr>
                  <w:spacing w:line="230" w:lineRule="atLeast"/>
                </w:pPr>
                <w:r>
                  <w:rPr>
                    <w:rFonts w:ascii="Calibri" w:hAnsi="Calibri"/>
                    <w:b/>
                    <w:sz w:val="20"/>
                  </w:rPr>
                  <w:lastRenderedPageBreak/>
                  <w:t>Hardware Maintenance Management</w:t>
                </w:r>
              </w:p>
              <w:p w:rsidR="000A4BBE" w:rsidRDefault="000176E6">
                <w:pPr>
                  <w:numPr>
                    <w:ilvl w:val="0"/>
                    <w:numId w:val="34"/>
                  </w:numPr>
                  <w:tabs>
                    <w:tab w:val="left" w:pos="198"/>
                  </w:tabs>
                  <w:spacing w:line="230" w:lineRule="atLeast"/>
                  <w:ind w:left="198" w:hanging="198"/>
                </w:pPr>
                <w:r>
                  <w:rPr>
                    <w:rFonts w:ascii="Calibri Light" w:hAnsi="Calibri Light"/>
                    <w:color w:val="003366"/>
                    <w:sz w:val="20"/>
                  </w:rPr>
                  <w:t>Manage hardware replacement and or repair with hardware vendor</w:t>
                </w:r>
              </w:p>
              <w:p w:rsidR="000A4BBE" w:rsidRDefault="000176E6">
                <w:pPr>
                  <w:numPr>
                    <w:ilvl w:val="0"/>
                    <w:numId w:val="34"/>
                  </w:numPr>
                  <w:tabs>
                    <w:tab w:val="left" w:pos="198"/>
                  </w:tabs>
                  <w:spacing w:line="230" w:lineRule="atLeast"/>
                  <w:ind w:left="198" w:hanging="198"/>
                </w:pPr>
                <w:r>
                  <w:rPr>
                    <w:rFonts w:ascii="Calibri Light" w:hAnsi="Calibri Light"/>
                    <w:color w:val="003366"/>
                    <w:sz w:val="20"/>
                  </w:rPr>
                  <w:t>Perform analysis of any hardware addition</w:t>
                </w:r>
                <w:r>
                  <w:rPr>
                    <w:rFonts w:ascii="Calibri Light" w:hAnsi="Calibri Light"/>
                    <w:color w:val="003366"/>
                    <w:sz w:val="20"/>
                  </w:rPr>
                  <w:t>s or upgrades</w:t>
                </w:r>
              </w:p>
              <w:p w:rsidR="000A4BBE" w:rsidRDefault="000176E6">
                <w:pPr>
                  <w:numPr>
                    <w:ilvl w:val="0"/>
                    <w:numId w:val="34"/>
                  </w:numPr>
                  <w:tabs>
                    <w:tab w:val="left" w:pos="198"/>
                  </w:tabs>
                  <w:spacing w:line="230" w:lineRule="atLeast"/>
                  <w:ind w:left="198" w:hanging="198"/>
                </w:pPr>
                <w:r>
                  <w:rPr>
                    <w:rFonts w:ascii="Calibri Light" w:hAnsi="Calibri Light"/>
                    <w:sz w:val="20"/>
                  </w:rPr>
                  <w:t>Apply hardware IOS\OS updates as necessary </w:t>
                </w:r>
              </w:p>
              <w:p w:rsidR="000A4BBE" w:rsidRDefault="000176E6">
                <w:pPr>
                  <w:spacing w:line="230" w:lineRule="atLeast"/>
                </w:pPr>
                <w:r>
                  <w:rPr>
                    <w:rFonts w:ascii="Calibri" w:hAnsi="Calibri"/>
                    <w:b/>
                    <w:sz w:val="20"/>
                  </w:rPr>
                  <w:t>Security Management Services</w:t>
                </w:r>
              </w:p>
              <w:p w:rsidR="000A4BBE" w:rsidRDefault="000176E6">
                <w:pPr>
                  <w:numPr>
                    <w:ilvl w:val="0"/>
                    <w:numId w:val="35"/>
                  </w:numPr>
                  <w:tabs>
                    <w:tab w:val="left" w:pos="198"/>
                  </w:tabs>
                  <w:spacing w:line="230" w:lineRule="atLeast"/>
                  <w:ind w:left="198" w:hanging="198"/>
                </w:pPr>
                <w:r>
                  <w:rPr>
                    <w:rFonts w:ascii="Calibri Light" w:hAnsi="Calibri Light"/>
                    <w:sz w:val="20"/>
                  </w:rPr>
                  <w:t>Provisioning and maintenance of OS local user security and permissions</w:t>
                </w:r>
              </w:p>
              <w:p w:rsidR="000A4BBE" w:rsidRDefault="000176E6">
                <w:pPr>
                  <w:numPr>
                    <w:ilvl w:val="0"/>
                    <w:numId w:val="35"/>
                  </w:numPr>
                  <w:tabs>
                    <w:tab w:val="left" w:pos="198"/>
                  </w:tabs>
                  <w:spacing w:line="230" w:lineRule="atLeast"/>
                  <w:ind w:left="198" w:hanging="198"/>
                </w:pPr>
                <w:r>
                  <w:rPr>
                    <w:rFonts w:ascii="Calibri Light" w:hAnsi="Calibri Light"/>
                    <w:sz w:val="20"/>
                  </w:rPr>
                  <w:t>Management of any standard operating system security features</w:t>
                </w:r>
              </w:p>
              <w:p w:rsidR="000A4BBE" w:rsidRDefault="000176E6">
                <w:pPr>
                  <w:spacing w:line="230" w:lineRule="atLeast"/>
                </w:pPr>
                <w:r>
                  <w:rPr>
                    <w:rFonts w:ascii="Calibri" w:hAnsi="Calibri"/>
                    <w:b/>
                    <w:sz w:val="20"/>
                  </w:rPr>
                  <w:t>Server Management Documentation</w:t>
                </w:r>
              </w:p>
              <w:p w:rsidR="000A4BBE" w:rsidRDefault="000176E6">
                <w:pPr>
                  <w:numPr>
                    <w:ilvl w:val="0"/>
                    <w:numId w:val="36"/>
                  </w:numPr>
                  <w:tabs>
                    <w:tab w:val="left" w:pos="198"/>
                  </w:tabs>
                  <w:spacing w:line="230" w:lineRule="atLeast"/>
                  <w:ind w:left="198" w:hanging="198"/>
                </w:pPr>
                <w:r>
                  <w:rPr>
                    <w:rFonts w:ascii="Calibri Light" w:hAnsi="Calibri Light"/>
                    <w:sz w:val="20"/>
                  </w:rPr>
                  <w:t>Document applicable hardware and OS administration procedures and policie</w:t>
                </w:r>
                <w:r>
                  <w:rPr>
                    <w:rFonts w:ascii="Calibri" w:hAnsi="Calibri"/>
                    <w:sz w:val="20"/>
                  </w:rPr>
                  <w:t>s</w:t>
                </w:r>
              </w:p>
              <w:p w:rsidR="000A4BBE" w:rsidRDefault="000176E6">
                <w:pPr>
                  <w:spacing w:line="230" w:lineRule="atLeast"/>
                </w:pPr>
                <w:r>
                  <w:rPr>
                    <w:rFonts w:ascii="Calibri" w:hAnsi="Calibri"/>
                    <w:b/>
                    <w:sz w:val="20"/>
                  </w:rPr>
                  <w:t> System Administration</w:t>
                </w:r>
              </w:p>
              <w:p w:rsidR="000A4BBE" w:rsidRDefault="000176E6">
                <w:pPr>
                  <w:numPr>
                    <w:ilvl w:val="0"/>
                    <w:numId w:val="37"/>
                  </w:numPr>
                  <w:tabs>
                    <w:tab w:val="left" w:pos="198"/>
                  </w:tabs>
                  <w:spacing w:line="230" w:lineRule="atLeast"/>
                  <w:ind w:left="198" w:hanging="198"/>
                </w:pPr>
                <w:r>
                  <w:rPr>
                    <w:rFonts w:ascii="Calibri Light" w:hAnsi="Calibri Light"/>
                    <w:sz w:val="20"/>
                  </w:rPr>
                  <w:t>Operating system configuration</w:t>
                </w:r>
              </w:p>
              <w:p w:rsidR="000A4BBE" w:rsidRDefault="000176E6">
                <w:pPr>
                  <w:numPr>
                    <w:ilvl w:val="0"/>
                    <w:numId w:val="37"/>
                  </w:numPr>
                  <w:tabs>
                    <w:tab w:val="left" w:pos="198"/>
                  </w:tabs>
                  <w:spacing w:line="230" w:lineRule="atLeast"/>
                  <w:ind w:left="198" w:hanging="198"/>
                </w:pPr>
                <w:r>
                  <w:rPr>
                    <w:rFonts w:ascii="Calibri Light" w:hAnsi="Calibri Light"/>
                    <w:sz w:val="20"/>
                  </w:rPr>
                  <w:t>Performance tuning</w:t>
                </w:r>
              </w:p>
              <w:p w:rsidR="000A4BBE" w:rsidRDefault="000176E6">
                <w:r>
                  <w:rPr>
                    <w:rFonts w:ascii="Calibri Light" w:hAnsi="Calibri Light"/>
                    <w:sz w:val="2"/>
                  </w:rPr>
                  <w:t> </w:t>
                </w:r>
              </w:p>
            </w:tc>
          </w:tr>
        </w:tbl>
        <w:p w:rsidR="000A4BBE" w:rsidRDefault="000176E6">
          <w:r>
            <w:rPr>
              <w:rFonts w:ascii="Calibri Light" w:hAnsi="Calibri Light"/>
              <w:sz w:val="2"/>
            </w:rPr>
            <w:t> </w:t>
          </w:r>
        </w:p>
        <w:p w:rsidR="000A4BBE" w:rsidRDefault="000176E6">
          <w:pPr>
            <w:spacing w:line="240" w:lineRule="atLeast"/>
          </w:pPr>
          <w:r>
            <w:rPr>
              <w:rFonts w:ascii="Calibri" w:hAnsi="Calibri"/>
              <w:b/>
              <w:color w:val="002663"/>
            </w:rPr>
            <w:t xml:space="preserve">ItemID:    </w:t>
          </w:r>
          <w:r>
            <w:rPr>
              <w:rFonts w:ascii="Calibri" w:hAnsi="Calibri"/>
              <w:color w:val="002663"/>
            </w:rPr>
            <w:t>100031</w:t>
          </w:r>
          <w:r>
            <w:rPr>
              <w:rFonts w:ascii="Calibri" w:hAnsi="Calibri"/>
              <w:b/>
              <w:color w:val="002663"/>
            </w:rPr>
            <w:t xml:space="preserve">   | Category: </w:t>
          </w:r>
          <w:r>
            <w:rPr>
              <w:rFonts w:ascii="Calibri" w:hAnsi="Calibri"/>
              <w:color w:val="002663"/>
            </w:rPr>
            <w:t>Managed Servers</w:t>
          </w:r>
        </w:p>
        <w:p w:rsidR="000A4BBE" w:rsidRDefault="000176E6">
          <w:pPr>
            <w:spacing w:line="240" w:lineRule="atLeast"/>
          </w:pPr>
          <w:r>
            <w:rPr>
              <w:rFonts w:ascii="Calibri" w:hAnsi="Calibri"/>
              <w:b/>
              <w:color w:val="002663"/>
            </w:rPr>
            <w:t xml:space="preserve">Description:  </w:t>
          </w:r>
          <w:r>
            <w:rPr>
              <w:rFonts w:ascii="Calibri" w:hAnsi="Calibri"/>
              <w:color w:val="002663"/>
            </w:rPr>
            <w:t> Microsoft Windows Server Management </w:t>
          </w:r>
        </w:p>
        <w:p w:rsidR="000A4BBE" w:rsidRDefault="000176E6">
          <w:pPr>
            <w:spacing w:line="240" w:lineRule="atLeast"/>
          </w:pPr>
          <w:r>
            <w:rPr>
              <w:rFonts w:ascii="Calibri Light" w:hAnsi="Calibri Light"/>
            </w:rPr>
            <w:t> </w:t>
          </w:r>
        </w:p>
        <w:p w:rsidR="000A4BBE" w:rsidRDefault="000176E6">
          <w:pPr>
            <w:spacing w:line="240" w:lineRule="atLeast"/>
          </w:pPr>
          <w:r>
            <w:rPr>
              <w:rFonts w:ascii="Calibri Light" w:hAnsi="Calibri Light"/>
              <w:b/>
              <w:color w:val="002663"/>
              <w:sz w:val="20"/>
            </w:rPr>
            <w:t>Company's Responsibilities and Included Features</w:t>
          </w:r>
        </w:p>
        <w:p w:rsidR="000A4BBE" w:rsidRDefault="000176E6">
          <w:pPr>
            <w:numPr>
              <w:ilvl w:val="0"/>
              <w:numId w:val="41"/>
            </w:numPr>
            <w:tabs>
              <w:tab w:val="left" w:pos="198"/>
            </w:tabs>
            <w:spacing w:line="240" w:lineRule="atLeast"/>
            <w:ind w:left="198" w:hanging="198"/>
          </w:pPr>
          <w:r>
            <w:rPr>
              <w:rFonts w:ascii="Calibri Light" w:hAnsi="Calibri Light"/>
              <w:sz w:val="20"/>
            </w:rPr>
            <w:t>Antivirus management of file systems and operating system</w:t>
          </w:r>
        </w:p>
        <w:p w:rsidR="000A4BBE" w:rsidRDefault="000176E6">
          <w:pPr>
            <w:numPr>
              <w:ilvl w:val="0"/>
              <w:numId w:val="41"/>
            </w:numPr>
            <w:tabs>
              <w:tab w:val="left" w:pos="198"/>
            </w:tabs>
            <w:spacing w:line="240" w:lineRule="atLeast"/>
            <w:ind w:left="198" w:hanging="198"/>
          </w:pPr>
          <w:r>
            <w:rPr>
              <w:rFonts w:ascii="Calibri Light" w:hAnsi="Calibri Light"/>
              <w:sz w:val="20"/>
            </w:rPr>
            <w:t>Installation of a managed Antivirus console</w:t>
          </w:r>
        </w:p>
        <w:p w:rsidR="000A4BBE" w:rsidRDefault="000176E6">
          <w:pPr>
            <w:numPr>
              <w:ilvl w:val="0"/>
              <w:numId w:val="41"/>
            </w:numPr>
            <w:tabs>
              <w:tab w:val="left" w:pos="198"/>
            </w:tabs>
            <w:spacing w:line="240" w:lineRule="atLeast"/>
            <w:ind w:left="198" w:hanging="198"/>
          </w:pPr>
          <w:r>
            <w:rPr>
              <w:rFonts w:ascii="Calibri Light" w:hAnsi="Calibri Light"/>
              <w:sz w:val="20"/>
            </w:rPr>
            <w:t>Application of updates and patches to the antivirus software on server platforms only</w:t>
          </w:r>
        </w:p>
        <w:p w:rsidR="000A4BBE" w:rsidRDefault="000176E6">
          <w:pPr>
            <w:numPr>
              <w:ilvl w:val="0"/>
              <w:numId w:val="41"/>
            </w:numPr>
            <w:tabs>
              <w:tab w:val="left" w:pos="198"/>
            </w:tabs>
            <w:spacing w:line="240" w:lineRule="atLeast"/>
            <w:ind w:left="198" w:hanging="198"/>
          </w:pPr>
          <w:r>
            <w:rPr>
              <w:rFonts w:ascii="Calibri Light" w:hAnsi="Calibri Light"/>
              <w:sz w:val="20"/>
            </w:rPr>
            <w:t>Configuration and v</w:t>
          </w:r>
          <w:r>
            <w:rPr>
              <w:rFonts w:ascii="Calibri Light" w:hAnsi="Calibri Light"/>
              <w:sz w:val="20"/>
            </w:rPr>
            <w:t>alidation of virus protection and scanning on server platforms only</w:t>
          </w:r>
        </w:p>
        <w:p w:rsidR="000A4BBE" w:rsidRDefault="000176E6">
          <w:pPr>
            <w:numPr>
              <w:ilvl w:val="0"/>
              <w:numId w:val="41"/>
            </w:numPr>
            <w:tabs>
              <w:tab w:val="left" w:pos="198"/>
            </w:tabs>
            <w:spacing w:line="240" w:lineRule="atLeast"/>
            <w:ind w:left="198" w:hanging="198"/>
          </w:pPr>
          <w:r>
            <w:rPr>
              <w:rFonts w:ascii="Calibri Light" w:hAnsi="Calibri Light"/>
              <w:sz w:val="20"/>
            </w:rPr>
            <w:t>Administration of 'built-in' OS components that are bundled with the OS:</w:t>
          </w:r>
        </w:p>
        <w:p w:rsidR="000A4BBE" w:rsidRDefault="000176E6">
          <w:pPr>
            <w:numPr>
              <w:ilvl w:val="0"/>
              <w:numId w:val="38"/>
            </w:numPr>
            <w:tabs>
              <w:tab w:val="left" w:pos="683"/>
            </w:tabs>
            <w:spacing w:line="240" w:lineRule="atLeast"/>
            <w:ind w:left="683" w:hanging="283"/>
          </w:pPr>
          <w:r>
            <w:rPr>
              <w:rFonts w:ascii="Calibri Light" w:hAnsi="Calibri Light"/>
              <w:sz w:val="20"/>
            </w:rPr>
            <w:t>Performance Monitor</w:t>
          </w:r>
        </w:p>
        <w:p w:rsidR="000A4BBE" w:rsidRDefault="000176E6">
          <w:pPr>
            <w:numPr>
              <w:ilvl w:val="0"/>
              <w:numId w:val="38"/>
            </w:numPr>
            <w:tabs>
              <w:tab w:val="left" w:pos="683"/>
            </w:tabs>
            <w:spacing w:line="240" w:lineRule="atLeast"/>
            <w:ind w:left="683" w:hanging="283"/>
          </w:pPr>
          <w:r>
            <w:rPr>
              <w:rFonts w:ascii="Calibri Light" w:hAnsi="Calibri Light"/>
              <w:sz w:val="20"/>
            </w:rPr>
            <w:t>Teaming Software</w:t>
          </w:r>
        </w:p>
        <w:p w:rsidR="000A4BBE" w:rsidRDefault="000176E6">
          <w:pPr>
            <w:numPr>
              <w:ilvl w:val="0"/>
              <w:numId w:val="38"/>
            </w:numPr>
            <w:tabs>
              <w:tab w:val="left" w:pos="683"/>
            </w:tabs>
            <w:spacing w:line="240" w:lineRule="atLeast"/>
            <w:ind w:left="683" w:hanging="283"/>
          </w:pPr>
          <w:r>
            <w:rPr>
              <w:rFonts w:ascii="Calibri Light" w:hAnsi="Calibri Light"/>
              <w:sz w:val="20"/>
            </w:rPr>
            <w:t>Device Manager</w:t>
          </w:r>
        </w:p>
        <w:p w:rsidR="000A4BBE" w:rsidRDefault="000176E6">
          <w:pPr>
            <w:numPr>
              <w:ilvl w:val="0"/>
              <w:numId w:val="38"/>
            </w:numPr>
            <w:tabs>
              <w:tab w:val="left" w:pos="683"/>
            </w:tabs>
            <w:spacing w:line="240" w:lineRule="atLeast"/>
            <w:ind w:left="683" w:hanging="283"/>
          </w:pPr>
          <w:r>
            <w:rPr>
              <w:rFonts w:ascii="Calibri Light" w:hAnsi="Calibri Light"/>
              <w:sz w:val="20"/>
            </w:rPr>
            <w:t>DHCP</w:t>
          </w:r>
        </w:p>
        <w:p w:rsidR="000A4BBE" w:rsidRDefault="000176E6">
          <w:pPr>
            <w:numPr>
              <w:ilvl w:val="0"/>
              <w:numId w:val="38"/>
            </w:numPr>
            <w:tabs>
              <w:tab w:val="left" w:pos="683"/>
            </w:tabs>
            <w:spacing w:line="240" w:lineRule="atLeast"/>
            <w:ind w:left="683" w:hanging="283"/>
          </w:pPr>
          <w:r>
            <w:rPr>
              <w:rFonts w:ascii="Calibri Light" w:hAnsi="Calibri Light"/>
              <w:sz w:val="20"/>
            </w:rPr>
            <w:t>DNS</w:t>
          </w:r>
        </w:p>
        <w:p w:rsidR="000A4BBE" w:rsidRDefault="000176E6">
          <w:pPr>
            <w:numPr>
              <w:ilvl w:val="0"/>
              <w:numId w:val="38"/>
            </w:numPr>
            <w:tabs>
              <w:tab w:val="left" w:pos="683"/>
            </w:tabs>
            <w:spacing w:line="240" w:lineRule="atLeast"/>
            <w:ind w:left="683" w:hanging="283"/>
          </w:pPr>
          <w:r>
            <w:rPr>
              <w:rFonts w:ascii="Calibri Light" w:hAnsi="Calibri Light"/>
              <w:sz w:val="20"/>
            </w:rPr>
            <w:t>WINS</w:t>
          </w:r>
        </w:p>
        <w:p w:rsidR="000A4BBE" w:rsidRDefault="000176E6">
          <w:pPr>
            <w:numPr>
              <w:ilvl w:val="0"/>
              <w:numId w:val="41"/>
            </w:numPr>
            <w:tabs>
              <w:tab w:val="left" w:pos="198"/>
            </w:tabs>
            <w:spacing w:line="240" w:lineRule="atLeast"/>
            <w:ind w:left="198" w:hanging="198"/>
          </w:pPr>
          <w:r>
            <w:rPr>
              <w:rFonts w:ascii="Calibri Light" w:hAnsi="Calibri Light"/>
              <w:sz w:val="20"/>
            </w:rPr>
            <w:t>Excluding:</w:t>
          </w:r>
        </w:p>
        <w:p w:rsidR="000A4BBE" w:rsidRDefault="000176E6">
          <w:pPr>
            <w:numPr>
              <w:ilvl w:val="0"/>
              <w:numId w:val="39"/>
            </w:numPr>
            <w:tabs>
              <w:tab w:val="left" w:pos="683"/>
            </w:tabs>
            <w:spacing w:line="240" w:lineRule="atLeast"/>
            <w:ind w:left="683" w:hanging="283"/>
          </w:pPr>
          <w:r>
            <w:rPr>
              <w:rFonts w:ascii="Calibri Light" w:hAnsi="Calibri Light"/>
              <w:sz w:val="20"/>
            </w:rPr>
            <w:t>Terminal Services</w:t>
          </w:r>
        </w:p>
        <w:p w:rsidR="000A4BBE" w:rsidRDefault="000176E6">
          <w:pPr>
            <w:numPr>
              <w:ilvl w:val="0"/>
              <w:numId w:val="39"/>
            </w:numPr>
            <w:tabs>
              <w:tab w:val="left" w:pos="683"/>
            </w:tabs>
            <w:spacing w:line="240" w:lineRule="atLeast"/>
            <w:ind w:left="683" w:hanging="283"/>
          </w:pPr>
          <w:r>
            <w:rPr>
              <w:rFonts w:ascii="Calibri Light" w:hAnsi="Calibri Light"/>
              <w:sz w:val="20"/>
            </w:rPr>
            <w:t xml:space="preserve">Licensing/Terminal </w:t>
          </w:r>
          <w:r>
            <w:rPr>
              <w:rFonts w:ascii="Calibri Light" w:hAnsi="Calibri Light"/>
              <w:sz w:val="20"/>
            </w:rPr>
            <w:t>Server Gateway</w:t>
          </w:r>
        </w:p>
        <w:p w:rsidR="000A4BBE" w:rsidRDefault="000176E6">
          <w:pPr>
            <w:numPr>
              <w:ilvl w:val="0"/>
              <w:numId w:val="39"/>
            </w:numPr>
            <w:tabs>
              <w:tab w:val="left" w:pos="683"/>
            </w:tabs>
            <w:spacing w:line="240" w:lineRule="atLeast"/>
            <w:ind w:left="683" w:hanging="283"/>
          </w:pPr>
          <w:r>
            <w:rPr>
              <w:rFonts w:ascii="Calibri Light" w:hAnsi="Calibri Light"/>
              <w:sz w:val="20"/>
            </w:rPr>
            <w:t>Windows SharePoint Services (WSS)</w:t>
          </w:r>
        </w:p>
        <w:p w:rsidR="000A4BBE" w:rsidRDefault="000176E6">
          <w:pPr>
            <w:numPr>
              <w:ilvl w:val="0"/>
              <w:numId w:val="39"/>
            </w:numPr>
            <w:tabs>
              <w:tab w:val="left" w:pos="683"/>
            </w:tabs>
            <w:spacing w:line="240" w:lineRule="atLeast"/>
            <w:ind w:left="683" w:hanging="283"/>
          </w:pPr>
          <w:r>
            <w:rPr>
              <w:rFonts w:ascii="Calibri Light" w:hAnsi="Calibri Light"/>
              <w:sz w:val="20"/>
            </w:rPr>
            <w:t>Active Directory Services/ADAM/ADFS</w:t>
          </w:r>
        </w:p>
        <w:p w:rsidR="000A4BBE" w:rsidRDefault="000176E6">
          <w:pPr>
            <w:numPr>
              <w:ilvl w:val="0"/>
              <w:numId w:val="39"/>
            </w:numPr>
            <w:tabs>
              <w:tab w:val="left" w:pos="683"/>
            </w:tabs>
            <w:spacing w:line="240" w:lineRule="atLeast"/>
            <w:ind w:left="683" w:hanging="283"/>
          </w:pPr>
          <w:r>
            <w:rPr>
              <w:rFonts w:ascii="Calibri Light" w:hAnsi="Calibri Light"/>
              <w:sz w:val="20"/>
            </w:rPr>
            <w:t>Server Virtualization Services</w:t>
          </w:r>
        </w:p>
        <w:p w:rsidR="000A4BBE" w:rsidRDefault="000176E6">
          <w:pPr>
            <w:numPr>
              <w:ilvl w:val="0"/>
              <w:numId w:val="39"/>
            </w:numPr>
            <w:tabs>
              <w:tab w:val="left" w:pos="683"/>
            </w:tabs>
            <w:spacing w:line="240" w:lineRule="atLeast"/>
            <w:ind w:left="683" w:hanging="283"/>
          </w:pPr>
          <w:r>
            <w:rPr>
              <w:rFonts w:ascii="Calibri Light" w:hAnsi="Calibri Light"/>
              <w:sz w:val="20"/>
            </w:rPr>
            <w:t>Application Server(s) -IIS/WWW-IIS/FTP-IIS/SMTP</w:t>
          </w:r>
        </w:p>
        <w:p w:rsidR="000A4BBE" w:rsidRDefault="000176E6">
          <w:pPr>
            <w:numPr>
              <w:ilvl w:val="0"/>
              <w:numId w:val="39"/>
            </w:numPr>
            <w:tabs>
              <w:tab w:val="left" w:pos="683"/>
            </w:tabs>
            <w:spacing w:line="240" w:lineRule="atLeast"/>
            <w:ind w:left="683" w:hanging="283"/>
          </w:pPr>
          <w:r>
            <w:rPr>
              <w:rFonts w:ascii="Calibri Light" w:hAnsi="Calibri Light"/>
              <w:sz w:val="20"/>
            </w:rPr>
            <w:t>Certificate Services</w:t>
          </w:r>
        </w:p>
        <w:p w:rsidR="000A4BBE" w:rsidRDefault="000176E6">
          <w:pPr>
            <w:numPr>
              <w:ilvl w:val="0"/>
              <w:numId w:val="39"/>
            </w:numPr>
            <w:tabs>
              <w:tab w:val="left" w:pos="683"/>
            </w:tabs>
            <w:spacing w:line="240" w:lineRule="atLeast"/>
            <w:ind w:left="683" w:hanging="283"/>
          </w:pPr>
          <w:r>
            <w:rPr>
              <w:rFonts w:ascii="Calibri Light" w:hAnsi="Calibri Light"/>
              <w:sz w:val="20"/>
            </w:rPr>
            <w:t>Certificate Authority</w:t>
          </w:r>
        </w:p>
        <w:p w:rsidR="000A4BBE" w:rsidRDefault="000176E6">
          <w:pPr>
            <w:numPr>
              <w:ilvl w:val="0"/>
              <w:numId w:val="39"/>
            </w:numPr>
            <w:tabs>
              <w:tab w:val="left" w:pos="683"/>
            </w:tabs>
            <w:spacing w:line="240" w:lineRule="atLeast"/>
            <w:ind w:left="683" w:hanging="283"/>
          </w:pPr>
          <w:r>
            <w:rPr>
              <w:rFonts w:ascii="Calibri Light" w:hAnsi="Calibri Light"/>
              <w:sz w:val="20"/>
            </w:rPr>
            <w:t>Distributed file system</w:t>
          </w:r>
        </w:p>
        <w:p w:rsidR="000A4BBE" w:rsidRDefault="000176E6">
          <w:pPr>
            <w:numPr>
              <w:ilvl w:val="0"/>
              <w:numId w:val="39"/>
            </w:numPr>
            <w:tabs>
              <w:tab w:val="left" w:pos="683"/>
            </w:tabs>
            <w:spacing w:line="240" w:lineRule="atLeast"/>
            <w:ind w:left="683" w:hanging="283"/>
          </w:pPr>
          <w:r>
            <w:rPr>
              <w:rFonts w:ascii="Calibri Light" w:hAnsi="Calibri Light"/>
              <w:sz w:val="20"/>
            </w:rPr>
            <w:t xml:space="preserve">FS Management/DFS </w:t>
          </w:r>
          <w:r>
            <w:rPr>
              <w:rFonts w:ascii="Calibri Light" w:hAnsi="Calibri Light"/>
              <w:sz w:val="20"/>
            </w:rPr>
            <w:t>Replication Services</w:t>
          </w:r>
        </w:p>
        <w:p w:rsidR="000A4BBE" w:rsidRDefault="000176E6">
          <w:pPr>
            <w:numPr>
              <w:ilvl w:val="0"/>
              <w:numId w:val="41"/>
            </w:numPr>
            <w:tabs>
              <w:tab w:val="left" w:pos="198"/>
            </w:tabs>
            <w:spacing w:line="240" w:lineRule="atLeast"/>
            <w:ind w:left="198" w:hanging="198"/>
          </w:pPr>
          <w:r>
            <w:rPr>
              <w:rFonts w:ascii="Calibri Light" w:hAnsi="Calibri Light"/>
              <w:sz w:val="20"/>
            </w:rPr>
            <w:t>Procurement of virus protection software and licensing for current version of virus protection system</w:t>
          </w:r>
        </w:p>
        <w:p w:rsidR="000A4BBE" w:rsidRDefault="000176E6">
          <w:pPr>
            <w:numPr>
              <w:ilvl w:val="0"/>
              <w:numId w:val="41"/>
            </w:numPr>
            <w:tabs>
              <w:tab w:val="left" w:pos="198"/>
            </w:tabs>
            <w:spacing w:line="240" w:lineRule="atLeast"/>
            <w:ind w:left="198" w:hanging="198"/>
          </w:pPr>
          <w:r>
            <w:rPr>
              <w:rFonts w:ascii="Calibri Light" w:hAnsi="Calibri Light"/>
              <w:sz w:val="20"/>
            </w:rPr>
            <w:t>Providing software media for installation, maintenance and configuration of the software</w:t>
          </w:r>
        </w:p>
        <w:p w:rsidR="000A4BBE" w:rsidRDefault="000176E6">
          <w:pPr>
            <w:numPr>
              <w:ilvl w:val="0"/>
              <w:numId w:val="41"/>
            </w:numPr>
            <w:tabs>
              <w:tab w:val="left" w:pos="198"/>
            </w:tabs>
            <w:spacing w:line="240" w:lineRule="atLeast"/>
            <w:ind w:left="198" w:hanging="198"/>
          </w:pPr>
          <w:r>
            <w:rPr>
              <w:rFonts w:ascii="Calibri Light" w:hAnsi="Calibri Light"/>
              <w:sz w:val="20"/>
            </w:rPr>
            <w:t xml:space="preserve">Procurement of current software maintenance </w:t>
          </w:r>
          <w:r>
            <w:rPr>
              <w:rFonts w:ascii="Calibri Light" w:hAnsi="Calibri Light"/>
              <w:sz w:val="20"/>
            </w:rPr>
            <w:t>where applicable</w:t>
          </w:r>
        </w:p>
        <w:p w:rsidR="000A4BBE" w:rsidRDefault="000176E6">
          <w:pPr>
            <w:numPr>
              <w:ilvl w:val="0"/>
              <w:numId w:val="41"/>
            </w:numPr>
            <w:tabs>
              <w:tab w:val="left" w:pos="198"/>
            </w:tabs>
            <w:spacing w:line="240" w:lineRule="atLeast"/>
            <w:ind w:left="198" w:hanging="198"/>
          </w:pPr>
          <w:r>
            <w:rPr>
              <w:rFonts w:ascii="Calibri Light" w:hAnsi="Calibri Light"/>
              <w:sz w:val="20"/>
            </w:rPr>
            <w:t>Installation of monitoring agents where applicable</w:t>
          </w:r>
        </w:p>
        <w:p w:rsidR="000A4BBE" w:rsidRDefault="000176E6">
          <w:pPr>
            <w:numPr>
              <w:ilvl w:val="0"/>
              <w:numId w:val="41"/>
            </w:numPr>
            <w:tabs>
              <w:tab w:val="left" w:pos="198"/>
            </w:tabs>
            <w:spacing w:line="240" w:lineRule="atLeast"/>
            <w:ind w:left="198" w:hanging="198"/>
          </w:pPr>
          <w:r>
            <w:rPr>
              <w:rFonts w:ascii="Calibri Light" w:hAnsi="Calibri Light"/>
              <w:sz w:val="20"/>
            </w:rPr>
            <w:t>Configuration of monitoring thresholds and parameters</w:t>
          </w:r>
        </w:p>
        <w:p w:rsidR="000A4BBE" w:rsidRDefault="000176E6">
          <w:pPr>
            <w:numPr>
              <w:ilvl w:val="0"/>
              <w:numId w:val="41"/>
            </w:numPr>
            <w:tabs>
              <w:tab w:val="left" w:pos="198"/>
            </w:tabs>
            <w:spacing w:line="240" w:lineRule="atLeast"/>
            <w:ind w:left="198" w:hanging="198"/>
          </w:pPr>
          <w:r>
            <w:rPr>
              <w:rFonts w:ascii="Calibri Light" w:hAnsi="Calibri Light"/>
              <w:sz w:val="20"/>
            </w:rPr>
            <w:t>Monitoring and reporting of key metrics including:</w:t>
          </w:r>
        </w:p>
        <w:p w:rsidR="000A4BBE" w:rsidRDefault="000176E6">
          <w:pPr>
            <w:numPr>
              <w:ilvl w:val="0"/>
              <w:numId w:val="40"/>
            </w:numPr>
            <w:tabs>
              <w:tab w:val="left" w:pos="683"/>
            </w:tabs>
            <w:spacing w:line="240" w:lineRule="atLeast"/>
            <w:ind w:left="683" w:hanging="283"/>
          </w:pPr>
          <w:r>
            <w:rPr>
              <w:rFonts w:ascii="Calibri Light" w:hAnsi="Calibri Light"/>
              <w:sz w:val="20"/>
            </w:rPr>
            <w:t>Disk utilization</w:t>
          </w:r>
        </w:p>
        <w:p w:rsidR="000A4BBE" w:rsidRDefault="000176E6">
          <w:pPr>
            <w:numPr>
              <w:ilvl w:val="0"/>
              <w:numId w:val="40"/>
            </w:numPr>
            <w:tabs>
              <w:tab w:val="left" w:pos="683"/>
            </w:tabs>
            <w:spacing w:line="240" w:lineRule="atLeast"/>
            <w:ind w:left="683" w:hanging="283"/>
          </w:pPr>
          <w:r>
            <w:rPr>
              <w:rFonts w:ascii="Calibri Light" w:hAnsi="Calibri Light"/>
              <w:sz w:val="20"/>
            </w:rPr>
            <w:lastRenderedPageBreak/>
            <w:t>Processor load</w:t>
          </w:r>
        </w:p>
        <w:p w:rsidR="000A4BBE" w:rsidRDefault="000176E6">
          <w:pPr>
            <w:numPr>
              <w:ilvl w:val="0"/>
              <w:numId w:val="40"/>
            </w:numPr>
            <w:tabs>
              <w:tab w:val="left" w:pos="683"/>
            </w:tabs>
            <w:spacing w:line="240" w:lineRule="atLeast"/>
            <w:ind w:left="683" w:hanging="283"/>
          </w:pPr>
          <w:r>
            <w:rPr>
              <w:rFonts w:ascii="Calibri Light" w:hAnsi="Calibri Light"/>
              <w:sz w:val="20"/>
            </w:rPr>
            <w:t>Memory usage </w:t>
          </w:r>
        </w:p>
        <w:p w:rsidR="000A4BBE" w:rsidRDefault="000176E6">
          <w:pPr>
            <w:numPr>
              <w:ilvl w:val="0"/>
              <w:numId w:val="41"/>
            </w:numPr>
            <w:tabs>
              <w:tab w:val="left" w:pos="198"/>
            </w:tabs>
            <w:spacing w:line="240" w:lineRule="atLeast"/>
            <w:ind w:left="198" w:hanging="198"/>
          </w:pPr>
          <w:r>
            <w:rPr>
              <w:rFonts w:ascii="Calibri Light" w:hAnsi="Calibri Light"/>
              <w:sz w:val="20"/>
            </w:rPr>
            <w:t>Periodic review of Microsoft Operatin</w:t>
          </w:r>
          <w:r>
            <w:rPr>
              <w:rFonts w:ascii="Calibri Light" w:hAnsi="Calibri Light"/>
              <w:sz w:val="20"/>
            </w:rPr>
            <w:t>g System updates (Critical/Important/Security)</w:t>
          </w:r>
        </w:p>
        <w:p w:rsidR="000A4BBE" w:rsidRDefault="000176E6">
          <w:pPr>
            <w:numPr>
              <w:ilvl w:val="0"/>
              <w:numId w:val="41"/>
            </w:numPr>
            <w:tabs>
              <w:tab w:val="left" w:pos="198"/>
            </w:tabs>
            <w:spacing w:line="240" w:lineRule="atLeast"/>
            <w:ind w:left="198" w:hanging="198"/>
          </w:pPr>
          <w:r>
            <w:rPr>
              <w:rFonts w:ascii="Calibri Light" w:hAnsi="Calibri Light"/>
              <w:sz w:val="20"/>
            </w:rPr>
            <w:t>Review of updates to be applied to server(s)-dependent upon functionality of server. I.E. patching for Exchange is different than patching for SQL</w:t>
          </w:r>
        </w:p>
        <w:p w:rsidR="000A4BBE" w:rsidRDefault="000176E6">
          <w:pPr>
            <w:numPr>
              <w:ilvl w:val="0"/>
              <w:numId w:val="41"/>
            </w:numPr>
            <w:tabs>
              <w:tab w:val="left" w:pos="198"/>
            </w:tabs>
            <w:spacing w:line="240" w:lineRule="atLeast"/>
            <w:ind w:left="198" w:hanging="198"/>
          </w:pPr>
          <w:r>
            <w:rPr>
              <w:rFonts w:ascii="Calibri Light" w:hAnsi="Calibri Light"/>
              <w:sz w:val="20"/>
            </w:rPr>
            <w:t>Change notice submission, approval and application of updates</w:t>
          </w:r>
        </w:p>
        <w:p w:rsidR="000A4BBE" w:rsidRDefault="000176E6">
          <w:pPr>
            <w:numPr>
              <w:ilvl w:val="0"/>
              <w:numId w:val="41"/>
            </w:numPr>
            <w:tabs>
              <w:tab w:val="left" w:pos="198"/>
            </w:tabs>
            <w:spacing w:line="240" w:lineRule="atLeast"/>
            <w:ind w:left="198" w:hanging="198"/>
          </w:pPr>
          <w:r>
            <w:rPr>
              <w:rFonts w:ascii="Calibri Light" w:hAnsi="Calibri Light"/>
              <w:sz w:val="20"/>
            </w:rPr>
            <w:t>Periodic next version analysis and recommendations</w:t>
          </w:r>
        </w:p>
        <w:p w:rsidR="000A4BBE" w:rsidRDefault="000176E6">
          <w:pPr>
            <w:numPr>
              <w:ilvl w:val="0"/>
              <w:numId w:val="41"/>
            </w:numPr>
            <w:tabs>
              <w:tab w:val="left" w:pos="198"/>
            </w:tabs>
            <w:spacing w:line="240" w:lineRule="atLeast"/>
            <w:ind w:left="198" w:hanging="198"/>
          </w:pPr>
          <w:r>
            <w:rPr>
              <w:rFonts w:ascii="Calibri Light" w:hAnsi="Calibri Light"/>
              <w:sz w:val="20"/>
            </w:rPr>
            <w:t>Upgrades to a new major version of the operating system or embedded OS application will be provided on time and material project basis</w:t>
          </w:r>
        </w:p>
        <w:p w:rsidR="000A4BBE" w:rsidRDefault="000176E6">
          <w:pPr>
            <w:pBdr>
              <w:top w:val="none" w:sz="0" w:space="9" w:color="auto"/>
            </w:pBdr>
            <w:spacing w:line="240" w:lineRule="atLeast"/>
          </w:pPr>
          <w:r>
            <w:rPr>
              <w:rFonts w:ascii="Calibri Light" w:hAnsi="Calibri Light"/>
              <w:b/>
              <w:color w:val="002663"/>
              <w:sz w:val="20"/>
            </w:rPr>
            <w:t xml:space="preserve">Client's Responsibilities and Out-of-Scope Notes </w:t>
          </w:r>
          <w:r>
            <w:rPr>
              <w:rFonts w:ascii="Calibri Light" w:hAnsi="Calibri Light"/>
              <w:b/>
              <w:color w:val="002663"/>
              <w:sz w:val="16"/>
            </w:rPr>
            <w:t>(unless covered by an</w:t>
          </w:r>
          <w:r>
            <w:rPr>
              <w:rFonts w:ascii="Calibri Light" w:hAnsi="Calibri Light"/>
              <w:b/>
              <w:color w:val="002663"/>
              <w:sz w:val="16"/>
            </w:rPr>
            <w:t>other ItemID)</w:t>
          </w:r>
        </w:p>
        <w:p w:rsidR="000A4BBE" w:rsidRDefault="000176E6">
          <w:pPr>
            <w:numPr>
              <w:ilvl w:val="0"/>
              <w:numId w:val="43"/>
            </w:numPr>
            <w:tabs>
              <w:tab w:val="left" w:pos="198"/>
            </w:tabs>
            <w:spacing w:line="240" w:lineRule="atLeast"/>
            <w:ind w:left="198" w:hanging="198"/>
          </w:pPr>
          <w:r>
            <w:rPr>
              <w:rFonts w:ascii="Calibri Light" w:hAnsi="Calibri Light"/>
              <w:sz w:val="20"/>
            </w:rPr>
            <w:t>Support of non-expert OS users (Typically refers to non-IT department staff or application end users)</w:t>
          </w:r>
        </w:p>
        <w:p w:rsidR="000A4BBE" w:rsidRDefault="000176E6">
          <w:pPr>
            <w:numPr>
              <w:ilvl w:val="0"/>
              <w:numId w:val="43"/>
            </w:numPr>
            <w:tabs>
              <w:tab w:val="left" w:pos="198"/>
            </w:tabs>
            <w:spacing w:line="240" w:lineRule="atLeast"/>
            <w:ind w:left="198" w:hanging="198"/>
          </w:pPr>
          <w:r>
            <w:rPr>
              <w:rFonts w:ascii="Calibri Light" w:hAnsi="Calibri Light"/>
              <w:sz w:val="20"/>
            </w:rPr>
            <w:t>Hardware Maintenance Coverage</w:t>
          </w:r>
        </w:p>
        <w:p w:rsidR="000A4BBE" w:rsidRDefault="000176E6">
          <w:pPr>
            <w:numPr>
              <w:ilvl w:val="0"/>
              <w:numId w:val="43"/>
            </w:numPr>
            <w:tabs>
              <w:tab w:val="left" w:pos="198"/>
            </w:tabs>
            <w:spacing w:line="240" w:lineRule="atLeast"/>
            <w:ind w:left="198" w:hanging="198"/>
          </w:pPr>
          <w:r>
            <w:rPr>
              <w:rFonts w:ascii="Calibri Light" w:hAnsi="Calibri Light"/>
              <w:sz w:val="20"/>
            </w:rPr>
            <w:t>Procurement of hardware maintenance for the duration of the MSA</w:t>
          </w:r>
        </w:p>
        <w:p w:rsidR="000A4BBE" w:rsidRDefault="000176E6">
          <w:pPr>
            <w:numPr>
              <w:ilvl w:val="0"/>
              <w:numId w:val="43"/>
            </w:numPr>
            <w:tabs>
              <w:tab w:val="left" w:pos="198"/>
            </w:tabs>
            <w:spacing w:line="240" w:lineRule="atLeast"/>
            <w:ind w:left="198" w:hanging="198"/>
          </w:pPr>
          <w:r>
            <w:rPr>
              <w:rFonts w:ascii="Calibri Light" w:hAnsi="Calibri Light"/>
              <w:sz w:val="20"/>
            </w:rPr>
            <w:t>Provide contract numbers and phone numbers for</w:t>
          </w:r>
          <w:r>
            <w:rPr>
              <w:rFonts w:ascii="Calibri Light" w:hAnsi="Calibri Light"/>
              <w:sz w:val="20"/>
            </w:rPr>
            <w:t xml:space="preserve"> applicable hardware maintenance service providers</w:t>
          </w:r>
        </w:p>
        <w:p w:rsidR="000A4BBE" w:rsidRDefault="000176E6">
          <w:pPr>
            <w:numPr>
              <w:ilvl w:val="0"/>
              <w:numId w:val="43"/>
            </w:numPr>
            <w:tabs>
              <w:tab w:val="left" w:pos="198"/>
            </w:tabs>
            <w:spacing w:line="240" w:lineRule="atLeast"/>
            <w:ind w:left="198" w:hanging="198"/>
          </w:pPr>
          <w:r>
            <w:rPr>
              <w:rFonts w:ascii="Calibri Light" w:hAnsi="Calibri Light"/>
              <w:sz w:val="20"/>
            </w:rPr>
            <w:t>Insure that Company is an authorized caller to maintenance service providers </w:t>
          </w:r>
        </w:p>
        <w:p w:rsidR="000A4BBE" w:rsidRDefault="000176E6">
          <w:pPr>
            <w:numPr>
              <w:ilvl w:val="0"/>
              <w:numId w:val="43"/>
            </w:numPr>
            <w:tabs>
              <w:tab w:val="left" w:pos="198"/>
            </w:tabs>
            <w:spacing w:line="240" w:lineRule="atLeast"/>
            <w:ind w:left="198" w:hanging="198"/>
          </w:pPr>
          <w:r>
            <w:rPr>
              <w:rFonts w:ascii="Calibri Light" w:hAnsi="Calibri Light"/>
              <w:sz w:val="20"/>
            </w:rPr>
            <w:t>Procurement of OS software and licensing for current version of operating system, including any user access licensing</w:t>
          </w:r>
        </w:p>
        <w:p w:rsidR="000A4BBE" w:rsidRDefault="000176E6">
          <w:pPr>
            <w:numPr>
              <w:ilvl w:val="0"/>
              <w:numId w:val="43"/>
            </w:numPr>
            <w:tabs>
              <w:tab w:val="left" w:pos="198"/>
            </w:tabs>
            <w:spacing w:line="240" w:lineRule="atLeast"/>
            <w:ind w:left="198" w:hanging="198"/>
          </w:pPr>
          <w:r>
            <w:rPr>
              <w:rFonts w:ascii="Calibri Light" w:hAnsi="Calibri Light"/>
              <w:sz w:val="20"/>
            </w:rPr>
            <w:t>Providing</w:t>
          </w:r>
          <w:r>
            <w:rPr>
              <w:rFonts w:ascii="Calibri Light" w:hAnsi="Calibri Light"/>
              <w:sz w:val="20"/>
            </w:rPr>
            <w:t xml:space="preserve"> software media for installation</w:t>
          </w:r>
        </w:p>
        <w:p w:rsidR="000A4BBE" w:rsidRDefault="000176E6">
          <w:pPr>
            <w:numPr>
              <w:ilvl w:val="0"/>
              <w:numId w:val="43"/>
            </w:numPr>
            <w:tabs>
              <w:tab w:val="left" w:pos="198"/>
            </w:tabs>
            <w:spacing w:line="240" w:lineRule="atLeast"/>
            <w:ind w:left="198" w:hanging="198"/>
          </w:pPr>
          <w:r>
            <w:rPr>
              <w:rFonts w:ascii="Calibri Light" w:hAnsi="Calibri Light"/>
              <w:sz w:val="20"/>
            </w:rPr>
            <w:t>Procurement of current software maintenance where applicable.</w:t>
          </w:r>
        </w:p>
        <w:p w:rsidR="000A4BBE" w:rsidRDefault="000176E6">
          <w:pPr>
            <w:numPr>
              <w:ilvl w:val="0"/>
              <w:numId w:val="43"/>
            </w:numPr>
            <w:tabs>
              <w:tab w:val="left" w:pos="198"/>
            </w:tabs>
            <w:spacing w:line="240" w:lineRule="atLeast"/>
            <w:ind w:left="198" w:hanging="198"/>
          </w:pPr>
          <w:r>
            <w:rPr>
              <w:rFonts w:ascii="Calibri Light" w:hAnsi="Calibri Light"/>
              <w:sz w:val="20"/>
            </w:rPr>
            <w:t>Servers deployed on Company's ReliaCloud platform include a license for supported versions of Microsoft Server</w:t>
          </w:r>
        </w:p>
        <w:p w:rsidR="000A4BBE" w:rsidRDefault="000176E6">
          <w:pPr>
            <w:numPr>
              <w:ilvl w:val="0"/>
              <w:numId w:val="43"/>
            </w:numPr>
            <w:tabs>
              <w:tab w:val="left" w:pos="198"/>
            </w:tabs>
            <w:spacing w:line="240" w:lineRule="atLeast"/>
            <w:ind w:left="198" w:hanging="198"/>
          </w:pPr>
          <w:r>
            <w:rPr>
              <w:rFonts w:ascii="Calibri Light" w:hAnsi="Calibri Light"/>
              <w:sz w:val="20"/>
            </w:rPr>
            <w:t>Remote Hardware Support Designate a person or grou</w:t>
          </w:r>
          <w:r>
            <w:rPr>
              <w:rFonts w:ascii="Calibri Light" w:hAnsi="Calibri Light"/>
              <w:sz w:val="20"/>
            </w:rPr>
            <w:t>p to perform the following types of "Hands and Eyes only" activities on a adhoc or regular basis as defined by the applicability of device being supported"</w:t>
          </w:r>
        </w:p>
        <w:p w:rsidR="000A4BBE" w:rsidRDefault="000176E6">
          <w:pPr>
            <w:numPr>
              <w:ilvl w:val="0"/>
              <w:numId w:val="42"/>
            </w:numPr>
            <w:tabs>
              <w:tab w:val="left" w:pos="683"/>
            </w:tabs>
            <w:spacing w:line="240" w:lineRule="atLeast"/>
            <w:ind w:left="683" w:hanging="283"/>
          </w:pPr>
          <w:r>
            <w:rPr>
              <w:rFonts w:ascii="Calibri Light" w:hAnsi="Calibri Light"/>
              <w:sz w:val="20"/>
            </w:rPr>
            <w:t>Rack and connect device</w:t>
          </w:r>
        </w:p>
        <w:p w:rsidR="000A4BBE" w:rsidRDefault="000176E6">
          <w:pPr>
            <w:numPr>
              <w:ilvl w:val="0"/>
              <w:numId w:val="42"/>
            </w:numPr>
            <w:tabs>
              <w:tab w:val="left" w:pos="683"/>
            </w:tabs>
            <w:spacing w:line="240" w:lineRule="atLeast"/>
            <w:ind w:left="683" w:hanging="283"/>
          </w:pPr>
          <w:r>
            <w:rPr>
              <w:rFonts w:ascii="Calibri Light" w:hAnsi="Calibri Light"/>
              <w:sz w:val="20"/>
            </w:rPr>
            <w:t>Backup tape handling</w:t>
          </w:r>
        </w:p>
        <w:p w:rsidR="000A4BBE" w:rsidRDefault="000176E6">
          <w:pPr>
            <w:numPr>
              <w:ilvl w:val="0"/>
              <w:numId w:val="42"/>
            </w:numPr>
            <w:tabs>
              <w:tab w:val="left" w:pos="683"/>
            </w:tabs>
            <w:spacing w:line="240" w:lineRule="atLeast"/>
            <w:ind w:left="683" w:hanging="283"/>
          </w:pPr>
          <w:r>
            <w:rPr>
              <w:rFonts w:ascii="Calibri Light" w:hAnsi="Calibri Light"/>
              <w:sz w:val="20"/>
            </w:rPr>
            <w:t>Insert and remove backup tapes as directed by a company</w:t>
          </w:r>
          <w:r>
            <w:rPr>
              <w:rFonts w:ascii="Calibri Light" w:hAnsi="Calibri Light"/>
              <w:sz w:val="20"/>
            </w:rPr>
            <w:t xml:space="preserve"> administrator</w:t>
          </w:r>
        </w:p>
        <w:p w:rsidR="000A4BBE" w:rsidRDefault="000176E6">
          <w:pPr>
            <w:numPr>
              <w:ilvl w:val="0"/>
              <w:numId w:val="42"/>
            </w:numPr>
            <w:tabs>
              <w:tab w:val="left" w:pos="683"/>
            </w:tabs>
            <w:spacing w:line="240" w:lineRule="atLeast"/>
            <w:ind w:left="683" w:hanging="283"/>
          </w:pPr>
          <w:r>
            <w:rPr>
              <w:rFonts w:ascii="Calibri Light" w:hAnsi="Calibri Light"/>
              <w:sz w:val="20"/>
            </w:rPr>
            <w:t>Provide and manage offsite tape storage if required</w:t>
          </w:r>
        </w:p>
        <w:p w:rsidR="000A4BBE" w:rsidRDefault="000176E6">
          <w:pPr>
            <w:numPr>
              <w:ilvl w:val="0"/>
              <w:numId w:val="42"/>
            </w:numPr>
            <w:tabs>
              <w:tab w:val="left" w:pos="683"/>
            </w:tabs>
            <w:spacing w:line="240" w:lineRule="atLeast"/>
            <w:ind w:left="683" w:hanging="283"/>
          </w:pPr>
          <w:r>
            <w:rPr>
              <w:rFonts w:ascii="Calibri Light" w:hAnsi="Calibri Light"/>
              <w:sz w:val="20"/>
            </w:rPr>
            <w:t>Provide accompanied access to the device for maintenance technicians</w:t>
          </w:r>
        </w:p>
        <w:p w:rsidR="000A4BBE" w:rsidRDefault="000176E6">
          <w:pPr>
            <w:numPr>
              <w:ilvl w:val="0"/>
              <w:numId w:val="42"/>
            </w:numPr>
            <w:tabs>
              <w:tab w:val="left" w:pos="683"/>
            </w:tabs>
            <w:spacing w:line="240" w:lineRule="atLeast"/>
            <w:ind w:left="683" w:hanging="283"/>
          </w:pPr>
          <w:r>
            <w:rPr>
              <w:rFonts w:ascii="Calibri Light" w:hAnsi="Calibri Light"/>
              <w:sz w:val="20"/>
            </w:rPr>
            <w:t>Provide adhoc on-site non-technical hand and eyes support under direction of a company administrator to assist in device</w:t>
          </w:r>
          <w:r>
            <w:rPr>
              <w:rFonts w:ascii="Calibri Light" w:hAnsi="Calibri Light"/>
              <w:sz w:val="20"/>
            </w:rPr>
            <w:t xml:space="preserve"> management</w:t>
          </w:r>
        </w:p>
        <w:tbl>
          <w:tblPr>
            <w:tblW w:w="0" w:type="auto"/>
            <w:tblInd w:w="10" w:type="dxa"/>
            <w:tblLayout w:type="fixed"/>
            <w:tblCellMar>
              <w:left w:w="10" w:type="dxa"/>
              <w:right w:w="10" w:type="dxa"/>
            </w:tblCellMar>
            <w:tblLook w:val="04A0" w:firstRow="1" w:lastRow="0" w:firstColumn="1" w:lastColumn="0" w:noHBand="0" w:noVBand="1"/>
          </w:tblPr>
          <w:tblGrid>
            <w:gridCol w:w="10800"/>
          </w:tblGrid>
          <w:tr w:rsidR="000A4BBE">
            <w:tblPrEx>
              <w:tblCellMar>
                <w:top w:w="0" w:type="dxa"/>
                <w:bottom w:w="0" w:type="dxa"/>
              </w:tblCellMar>
            </w:tblPrEx>
            <w:trPr>
              <w:cantSplit/>
            </w:trPr>
            <w:tc>
              <w:tcPr>
                <w:tcW w:w="10800" w:type="dxa"/>
                <w:tcMar>
                  <w:top w:w="60" w:type="dxa"/>
                  <w:bottom w:w="60" w:type="dxa"/>
                </w:tcMar>
              </w:tcPr>
              <w:p w:rsidR="000A4BBE" w:rsidRDefault="000176E6">
                <w:pPr>
                  <w:pStyle w:val="OneNeck-Heading3"/>
                  <w:spacing w:line="320" w:lineRule="atLeast"/>
                </w:pPr>
                <w:bookmarkStart w:id="14" w:name="HEADINGSTYLE_de79fe72_1a87_4b06_86973"/>
                <w:r>
                  <w:t>4.2.3 Managed Storage</w:t>
                </w:r>
                <w:bookmarkEnd w:id="14"/>
              </w:p>
              <w:p w:rsidR="000A4BBE" w:rsidRDefault="000176E6">
                <w:r>
                  <w:rPr>
                    <w:rFonts w:ascii="Calibri Light" w:hAnsi="Calibri Light"/>
                    <w:sz w:val="2"/>
                  </w:rPr>
                  <w:t> </w:t>
                </w:r>
              </w:p>
            </w:tc>
          </w:tr>
          <w:tr w:rsidR="000A4BBE">
            <w:tblPrEx>
              <w:tblCellMar>
                <w:top w:w="0" w:type="dxa"/>
                <w:bottom w:w="0" w:type="dxa"/>
              </w:tblCellMar>
            </w:tblPrEx>
            <w:trPr>
              <w:cantSplit/>
            </w:trPr>
            <w:tc>
              <w:tcPr>
                <w:tcW w:w="10800" w:type="dxa"/>
                <w:tcMar>
                  <w:top w:w="60" w:type="dxa"/>
                  <w:bottom w:w="60" w:type="dxa"/>
                </w:tcMar>
              </w:tcPr>
              <w:p w:rsidR="000A4BBE" w:rsidRDefault="000176E6">
                <w:pPr>
                  <w:spacing w:line="230" w:lineRule="atLeast"/>
                </w:pPr>
                <w:r>
                  <w:rPr>
                    <w:rFonts w:ascii="Calibri" w:hAnsi="Calibri"/>
                    <w:b/>
                    <w:sz w:val="20"/>
                  </w:rPr>
                  <w:t>Hardware Maintenance Management</w:t>
                </w:r>
              </w:p>
              <w:p w:rsidR="000A4BBE" w:rsidRDefault="000176E6">
                <w:pPr>
                  <w:numPr>
                    <w:ilvl w:val="0"/>
                    <w:numId w:val="44"/>
                  </w:numPr>
                  <w:tabs>
                    <w:tab w:val="left" w:pos="198"/>
                  </w:tabs>
                  <w:spacing w:line="217" w:lineRule="atLeast"/>
                  <w:ind w:left="198" w:hanging="198"/>
                </w:pPr>
                <w:r>
                  <w:rPr>
                    <w:rFonts w:ascii="Calibri Light" w:hAnsi="Calibri Light"/>
                    <w:color w:val="003366"/>
                    <w:sz w:val="20"/>
                  </w:rPr>
                  <w:t>Manage hardware replacement and or repair with hardware vendor</w:t>
                </w:r>
              </w:p>
              <w:p w:rsidR="000A4BBE" w:rsidRDefault="000176E6">
                <w:pPr>
                  <w:numPr>
                    <w:ilvl w:val="0"/>
                    <w:numId w:val="44"/>
                  </w:numPr>
                  <w:tabs>
                    <w:tab w:val="left" w:pos="198"/>
                  </w:tabs>
                  <w:spacing w:line="217" w:lineRule="atLeast"/>
                  <w:ind w:left="198" w:hanging="198"/>
                </w:pPr>
                <w:r>
                  <w:rPr>
                    <w:rFonts w:ascii="Calibri Light" w:hAnsi="Calibri Light"/>
                    <w:color w:val="003366"/>
                    <w:sz w:val="20"/>
                  </w:rPr>
                  <w:t>Perform analysis of any hardware additions or upgrades</w:t>
                </w:r>
              </w:p>
              <w:p w:rsidR="000A4BBE" w:rsidRDefault="000176E6">
                <w:pPr>
                  <w:numPr>
                    <w:ilvl w:val="0"/>
                    <w:numId w:val="44"/>
                  </w:numPr>
                  <w:tabs>
                    <w:tab w:val="left" w:pos="198"/>
                  </w:tabs>
                  <w:spacing w:line="217" w:lineRule="atLeast"/>
                  <w:ind w:left="198" w:hanging="198"/>
                </w:pPr>
                <w:r>
                  <w:rPr>
                    <w:rFonts w:ascii="Calibri Light" w:hAnsi="Calibri Light"/>
                    <w:sz w:val="20"/>
                  </w:rPr>
                  <w:t>Apply hardware IOS\OS updates as necessary</w:t>
                </w:r>
                <w:r>
                  <w:rPr>
                    <w:rFonts w:ascii="Calibri Light" w:hAnsi="Calibri Light"/>
                  </w:rPr>
                  <w:t> </w:t>
                </w:r>
              </w:p>
              <w:p w:rsidR="000A4BBE" w:rsidRDefault="000176E6">
                <w:pPr>
                  <w:spacing w:line="230" w:lineRule="atLeast"/>
                </w:pPr>
                <w:r>
                  <w:rPr>
                    <w:rFonts w:ascii="Calibri" w:hAnsi="Calibri"/>
                    <w:b/>
                    <w:sz w:val="20"/>
                  </w:rPr>
                  <w:t>Software Management</w:t>
                </w:r>
              </w:p>
              <w:p w:rsidR="000A4BBE" w:rsidRDefault="000176E6">
                <w:pPr>
                  <w:numPr>
                    <w:ilvl w:val="0"/>
                    <w:numId w:val="46"/>
                  </w:numPr>
                  <w:tabs>
                    <w:tab w:val="left" w:pos="198"/>
                  </w:tabs>
                  <w:spacing w:line="217" w:lineRule="atLeast"/>
                  <w:ind w:left="198" w:hanging="198"/>
                </w:pPr>
                <w:r>
                  <w:rPr>
                    <w:rFonts w:ascii="Calibri Light" w:hAnsi="Calibri Light"/>
                    <w:color w:val="003366"/>
                    <w:sz w:val="20"/>
                  </w:rPr>
                  <w:t>Global device configuration including:       </w:t>
                </w:r>
              </w:p>
              <w:p w:rsidR="000A4BBE" w:rsidRDefault="000176E6">
                <w:pPr>
                  <w:numPr>
                    <w:ilvl w:val="0"/>
                    <w:numId w:val="45"/>
                  </w:numPr>
                  <w:tabs>
                    <w:tab w:val="left" w:pos="683"/>
                  </w:tabs>
                  <w:spacing w:line="217" w:lineRule="atLeast"/>
                  <w:ind w:left="683" w:hanging="283"/>
                </w:pPr>
                <w:r>
                  <w:rPr>
                    <w:rFonts w:ascii="Calibri Light" w:hAnsi="Calibri Light"/>
                    <w:color w:val="003366"/>
                    <w:sz w:val="20"/>
                  </w:rPr>
                  <w:t>Management interface IP (if needed)       </w:t>
                </w:r>
              </w:p>
              <w:p w:rsidR="000A4BBE" w:rsidRDefault="000176E6">
                <w:pPr>
                  <w:numPr>
                    <w:ilvl w:val="0"/>
                    <w:numId w:val="45"/>
                  </w:numPr>
                  <w:tabs>
                    <w:tab w:val="left" w:pos="683"/>
                  </w:tabs>
                  <w:spacing w:line="217" w:lineRule="atLeast"/>
                  <w:ind w:left="683" w:hanging="283"/>
                </w:pPr>
                <w:r>
                  <w:rPr>
                    <w:rFonts w:ascii="Calibri Light" w:hAnsi="Calibri Light"/>
                    <w:color w:val="003366"/>
                    <w:sz w:val="20"/>
                  </w:rPr>
                  <w:t>Basic device parameters       </w:t>
                </w:r>
              </w:p>
              <w:p w:rsidR="000A4BBE" w:rsidRDefault="000176E6">
                <w:pPr>
                  <w:numPr>
                    <w:ilvl w:val="0"/>
                    <w:numId w:val="45"/>
                  </w:numPr>
                  <w:tabs>
                    <w:tab w:val="left" w:pos="683"/>
                  </w:tabs>
                  <w:spacing w:line="217" w:lineRule="atLeast"/>
                  <w:ind w:left="683" w:hanging="283"/>
                </w:pPr>
                <w:r>
                  <w:rPr>
                    <w:rFonts w:ascii="Calibri Light" w:hAnsi="Calibri Light"/>
                    <w:color w:val="003366"/>
                    <w:sz w:val="20"/>
                  </w:rPr>
                  <w:t>AAA configuration       </w:t>
                </w:r>
              </w:p>
              <w:p w:rsidR="000A4BBE" w:rsidRDefault="000176E6">
                <w:pPr>
                  <w:numPr>
                    <w:ilvl w:val="0"/>
                    <w:numId w:val="45"/>
                  </w:numPr>
                  <w:tabs>
                    <w:tab w:val="left" w:pos="683"/>
                  </w:tabs>
                  <w:spacing w:line="217" w:lineRule="atLeast"/>
                  <w:ind w:left="683" w:hanging="283"/>
                </w:pPr>
                <w:r>
                  <w:rPr>
                    <w:rFonts w:ascii="Calibri Light" w:hAnsi="Calibri Light"/>
                    <w:color w:val="003366"/>
                    <w:sz w:val="20"/>
                  </w:rPr>
                  <w:t>NTP service configuration (if needed)       </w:t>
                </w:r>
              </w:p>
              <w:p w:rsidR="000A4BBE" w:rsidRDefault="000176E6">
                <w:pPr>
                  <w:numPr>
                    <w:ilvl w:val="0"/>
                    <w:numId w:val="45"/>
                  </w:numPr>
                  <w:tabs>
                    <w:tab w:val="left" w:pos="683"/>
                  </w:tabs>
                  <w:spacing w:line="217" w:lineRule="atLeast"/>
                  <w:ind w:left="683" w:hanging="283"/>
                </w:pPr>
                <w:r>
                  <w:rPr>
                    <w:rFonts w:ascii="Calibri Light" w:hAnsi="Calibri Light"/>
                    <w:color w:val="003366"/>
                    <w:sz w:val="20"/>
                  </w:rPr>
                  <w:t>Troubleshooting of IOS/OS issues       </w:t>
                </w:r>
              </w:p>
              <w:p w:rsidR="000A4BBE" w:rsidRDefault="000176E6">
                <w:pPr>
                  <w:numPr>
                    <w:ilvl w:val="0"/>
                    <w:numId w:val="45"/>
                  </w:numPr>
                  <w:tabs>
                    <w:tab w:val="left" w:pos="683"/>
                  </w:tabs>
                  <w:spacing w:line="217" w:lineRule="atLeast"/>
                  <w:ind w:left="683" w:hanging="283"/>
                </w:pPr>
                <w:r>
                  <w:rPr>
                    <w:rFonts w:ascii="Calibri Light" w:hAnsi="Calibri Light"/>
                    <w:color w:val="003366"/>
                    <w:sz w:val="20"/>
                  </w:rPr>
                  <w:t xml:space="preserve">IOS\OS patch\upgrade </w:t>
                </w:r>
                <w:r>
                  <w:rPr>
                    <w:rFonts w:ascii="Calibri Light" w:hAnsi="Calibri Light"/>
                    <w:color w:val="003366"/>
                    <w:sz w:val="20"/>
                  </w:rPr>
                  <w:t>management</w:t>
                </w:r>
              </w:p>
              <w:p w:rsidR="000A4BBE" w:rsidRDefault="000176E6">
                <w:pPr>
                  <w:numPr>
                    <w:ilvl w:val="0"/>
                    <w:numId w:val="45"/>
                  </w:numPr>
                  <w:tabs>
                    <w:tab w:val="left" w:pos="683"/>
                  </w:tabs>
                  <w:spacing w:line="217" w:lineRule="atLeast"/>
                  <w:ind w:left="683" w:hanging="283"/>
                </w:pPr>
                <w:r>
                  <w:rPr>
                    <w:rFonts w:ascii="Calibri Light" w:hAnsi="Calibri Light"/>
                    <w:color w:val="003366"/>
                    <w:sz w:val="20"/>
                  </w:rPr>
                  <w:t>Configuration backup</w:t>
                </w:r>
                <w:r>
                  <w:rPr>
                    <w:rFonts w:ascii="Calibri Light" w:hAnsi="Calibri Light"/>
                    <w:color w:val="003366"/>
                  </w:rPr>
                  <w:t>s</w:t>
                </w:r>
              </w:p>
              <w:p w:rsidR="000A4BBE" w:rsidRDefault="000176E6">
                <w:r>
                  <w:rPr>
                    <w:rFonts w:ascii="Calibri Light" w:hAnsi="Calibri Light"/>
                    <w:sz w:val="2"/>
                  </w:rPr>
                  <w:t> </w:t>
                </w:r>
              </w:p>
            </w:tc>
          </w:tr>
        </w:tbl>
        <w:p w:rsidR="000A4BBE" w:rsidRDefault="000176E6">
          <w:r>
            <w:rPr>
              <w:rFonts w:ascii="Calibri Light" w:hAnsi="Calibri Light"/>
              <w:sz w:val="2"/>
            </w:rPr>
            <w:t> </w:t>
          </w:r>
        </w:p>
        <w:p w:rsidR="000A4BBE" w:rsidRDefault="000176E6">
          <w:pPr>
            <w:spacing w:line="240" w:lineRule="atLeast"/>
          </w:pPr>
          <w:r>
            <w:rPr>
              <w:rFonts w:ascii="Calibri" w:hAnsi="Calibri"/>
              <w:b/>
              <w:color w:val="002663"/>
            </w:rPr>
            <w:t xml:space="preserve">ItemID:    </w:t>
          </w:r>
          <w:r>
            <w:rPr>
              <w:rFonts w:ascii="Calibri" w:hAnsi="Calibri"/>
              <w:color w:val="002663"/>
            </w:rPr>
            <w:t>600347</w:t>
          </w:r>
          <w:r>
            <w:rPr>
              <w:rFonts w:ascii="Calibri" w:hAnsi="Calibri"/>
              <w:b/>
              <w:color w:val="002663"/>
            </w:rPr>
            <w:t xml:space="preserve">   | Category: </w:t>
          </w:r>
          <w:r>
            <w:rPr>
              <w:rFonts w:ascii="Calibri" w:hAnsi="Calibri"/>
              <w:color w:val="002663"/>
            </w:rPr>
            <w:t>Managed Storage</w:t>
          </w:r>
        </w:p>
        <w:p w:rsidR="000A4BBE" w:rsidRDefault="000176E6">
          <w:pPr>
            <w:spacing w:line="240" w:lineRule="atLeast"/>
          </w:pPr>
          <w:r>
            <w:rPr>
              <w:rFonts w:ascii="Calibri" w:hAnsi="Calibri"/>
              <w:b/>
              <w:color w:val="002663"/>
            </w:rPr>
            <w:lastRenderedPageBreak/>
            <w:t xml:space="preserve">Description:  </w:t>
          </w:r>
          <w:r>
            <w:rPr>
              <w:rFonts w:ascii="Calibri" w:hAnsi="Calibri"/>
              <w:color w:val="002663"/>
            </w:rPr>
            <w:t> HPE StoreOnce Appliance Management </w:t>
          </w:r>
        </w:p>
        <w:p w:rsidR="000A4BBE" w:rsidRDefault="000176E6">
          <w:pPr>
            <w:spacing w:line="240" w:lineRule="atLeast"/>
          </w:pPr>
          <w:r>
            <w:rPr>
              <w:rFonts w:ascii="Calibri Light" w:hAnsi="Calibri Light"/>
            </w:rPr>
            <w:t> </w:t>
          </w:r>
        </w:p>
        <w:p w:rsidR="000A4BBE" w:rsidRDefault="000176E6">
          <w:pPr>
            <w:spacing w:line="240" w:lineRule="atLeast"/>
          </w:pPr>
          <w:r>
            <w:rPr>
              <w:rFonts w:ascii="Calibri Light" w:hAnsi="Calibri Light"/>
              <w:b/>
              <w:color w:val="002663"/>
              <w:sz w:val="20"/>
            </w:rPr>
            <w:t>Company's Responsibilities and Included Features</w:t>
          </w:r>
        </w:p>
        <w:p w:rsidR="000A4BBE" w:rsidRDefault="000176E6">
          <w:pPr>
            <w:spacing w:line="240" w:lineRule="atLeast"/>
          </w:pPr>
          <w:r>
            <w:rPr>
              <w:rFonts w:ascii="Calibri Light" w:hAnsi="Calibri Light"/>
            </w:rPr>
            <w:t> </w:t>
          </w:r>
        </w:p>
        <w:p w:rsidR="000A4BBE" w:rsidRDefault="000176E6">
          <w:pPr>
            <w:spacing w:line="240" w:lineRule="atLeast"/>
          </w:pPr>
          <w:r>
            <w:rPr>
              <w:rFonts w:ascii="Calibri Light" w:hAnsi="Calibri Light"/>
              <w:b/>
            </w:rPr>
            <w:t>Overview</w:t>
          </w:r>
        </w:p>
        <w:p w:rsidR="000A4BBE" w:rsidRDefault="000176E6">
          <w:pPr>
            <w:spacing w:line="240" w:lineRule="atLeast"/>
          </w:pPr>
          <w:r>
            <w:rPr>
              <w:rFonts w:ascii="Calibri Light" w:hAnsi="Calibri Light"/>
            </w:rPr>
            <w:t>Client has selected HPE StoreOnce to provide a disk based</w:t>
          </w:r>
          <w:r>
            <w:rPr>
              <w:rFonts w:ascii="Calibri Light" w:hAnsi="Calibri Light"/>
            </w:rPr>
            <w:t xml:space="preserve"> backup target that utilizes data deduplication technologies. Client requires Company to monitor and manage this hardware on behalf of Client. Company requires exclusive control of access to the appliance</w:t>
          </w:r>
        </w:p>
        <w:p w:rsidR="000A4BBE" w:rsidRDefault="000176E6">
          <w:pPr>
            <w:spacing w:line="240" w:lineRule="atLeast"/>
          </w:pPr>
          <w:r>
            <w:rPr>
              <w:rFonts w:ascii="Calibri Light" w:hAnsi="Calibri Light"/>
              <w:b/>
            </w:rPr>
            <w:t>Appliance Management</w:t>
          </w:r>
        </w:p>
        <w:p w:rsidR="000A4BBE" w:rsidRDefault="000176E6">
          <w:pPr>
            <w:numPr>
              <w:ilvl w:val="0"/>
              <w:numId w:val="47"/>
            </w:numPr>
            <w:tabs>
              <w:tab w:val="left" w:pos="198"/>
            </w:tabs>
            <w:spacing w:line="240" w:lineRule="atLeast"/>
            <w:ind w:left="198" w:hanging="198"/>
          </w:pPr>
          <w:r>
            <w:rPr>
              <w:rFonts w:ascii="&amp;amp" w:hAnsi="&amp;amp"/>
            </w:rPr>
            <w:t>Monitoring of appliance health</w:t>
          </w:r>
        </w:p>
        <w:p w:rsidR="000A4BBE" w:rsidRDefault="000176E6">
          <w:pPr>
            <w:numPr>
              <w:ilvl w:val="0"/>
              <w:numId w:val="47"/>
            </w:numPr>
            <w:tabs>
              <w:tab w:val="left" w:pos="198"/>
            </w:tabs>
            <w:spacing w:line="240" w:lineRule="atLeast"/>
            <w:ind w:left="198" w:hanging="198"/>
          </w:pPr>
          <w:r>
            <w:rPr>
              <w:rFonts w:ascii="&amp;amp" w:hAnsi="&amp;amp"/>
            </w:rPr>
            <w:t>Triage and troubleshoot HPE StoreOnce appliance</w:t>
          </w:r>
        </w:p>
        <w:p w:rsidR="000A4BBE" w:rsidRDefault="000176E6">
          <w:pPr>
            <w:numPr>
              <w:ilvl w:val="0"/>
              <w:numId w:val="47"/>
            </w:numPr>
            <w:tabs>
              <w:tab w:val="left" w:pos="198"/>
            </w:tabs>
            <w:spacing w:line="240" w:lineRule="atLeast"/>
            <w:ind w:left="198" w:hanging="198"/>
          </w:pPr>
          <w:r>
            <w:rPr>
              <w:rFonts w:ascii="&amp;amp" w:hAnsi="&amp;amp"/>
            </w:rPr>
            <w:t>Post deployment configuration management</w:t>
          </w:r>
        </w:p>
        <w:p w:rsidR="000A4BBE" w:rsidRDefault="000176E6">
          <w:pPr>
            <w:numPr>
              <w:ilvl w:val="0"/>
              <w:numId w:val="47"/>
            </w:numPr>
            <w:tabs>
              <w:tab w:val="left" w:pos="198"/>
            </w:tabs>
            <w:spacing w:line="240" w:lineRule="atLeast"/>
            <w:ind w:left="198" w:hanging="198"/>
          </w:pPr>
          <w:r>
            <w:rPr>
              <w:rFonts w:ascii="&amp;amp" w:hAnsi="&amp;amp"/>
            </w:rPr>
            <w:t>Engagement of HPE support when required</w:t>
          </w:r>
        </w:p>
        <w:p w:rsidR="000A4BBE" w:rsidRDefault="000176E6">
          <w:pPr>
            <w:spacing w:line="240" w:lineRule="atLeast"/>
          </w:pPr>
          <w:r>
            <w:rPr>
              <w:rFonts w:ascii="Calibri Light" w:hAnsi="Calibri Light"/>
              <w:b/>
            </w:rPr>
            <w:t>Technical Support</w:t>
          </w:r>
        </w:p>
        <w:p w:rsidR="000A4BBE" w:rsidRDefault="000176E6">
          <w:pPr>
            <w:spacing w:line="240" w:lineRule="atLeast"/>
          </w:pPr>
          <w:r>
            <w:rPr>
              <w:rFonts w:ascii="Calibri Light" w:hAnsi="Calibri Light"/>
            </w:rPr>
            <w:t>Helpdesk support:</w:t>
          </w:r>
        </w:p>
        <w:p w:rsidR="000A4BBE" w:rsidRDefault="000176E6">
          <w:pPr>
            <w:numPr>
              <w:ilvl w:val="0"/>
              <w:numId w:val="48"/>
            </w:numPr>
            <w:tabs>
              <w:tab w:val="left" w:pos="198"/>
            </w:tabs>
            <w:spacing w:line="240" w:lineRule="atLeast"/>
            <w:ind w:left="198" w:hanging="198"/>
          </w:pPr>
          <w:r>
            <w:rPr>
              <w:rFonts w:ascii="&amp;amp" w:hAnsi="&amp;amp"/>
            </w:rPr>
            <w:t>24 x 7 technical support for priority 1 and 2 incidents</w:t>
          </w:r>
        </w:p>
        <w:p w:rsidR="000A4BBE" w:rsidRDefault="000176E6">
          <w:pPr>
            <w:numPr>
              <w:ilvl w:val="0"/>
              <w:numId w:val="48"/>
            </w:numPr>
            <w:tabs>
              <w:tab w:val="left" w:pos="198"/>
            </w:tabs>
            <w:spacing w:line="240" w:lineRule="atLeast"/>
            <w:ind w:left="198" w:hanging="198"/>
          </w:pPr>
          <w:r>
            <w:rPr>
              <w:rFonts w:ascii="&amp;amp" w:hAnsi="&amp;amp"/>
            </w:rPr>
            <w:t>8 x 5 technical support for priori</w:t>
          </w:r>
          <w:r>
            <w:rPr>
              <w:rFonts w:ascii="&amp;amp" w:hAnsi="&amp;amp"/>
            </w:rPr>
            <w:t>ty 3, 4 and 5 incidents</w:t>
          </w:r>
        </w:p>
        <w:p w:rsidR="000A4BBE" w:rsidRDefault="000176E6">
          <w:pPr>
            <w:spacing w:line="240" w:lineRule="atLeast"/>
          </w:pPr>
          <w:r>
            <w:rPr>
              <w:rFonts w:ascii="Calibri Light" w:hAnsi="Calibri Light"/>
            </w:rPr>
            <w:t> </w:t>
          </w:r>
        </w:p>
        <w:p w:rsidR="000A4BBE" w:rsidRDefault="000176E6">
          <w:pPr>
            <w:pBdr>
              <w:top w:val="none" w:sz="0" w:space="9" w:color="auto"/>
            </w:pBdr>
            <w:spacing w:line="240" w:lineRule="atLeast"/>
          </w:pPr>
          <w:r>
            <w:rPr>
              <w:rFonts w:ascii="Calibri Light" w:hAnsi="Calibri Light"/>
              <w:b/>
              <w:color w:val="002663"/>
              <w:sz w:val="20"/>
            </w:rPr>
            <w:t xml:space="preserve">Client's Responsibilities and Out-of-Scope Notes </w:t>
          </w:r>
          <w:r>
            <w:rPr>
              <w:rFonts w:ascii="Calibri Light" w:hAnsi="Calibri Light"/>
              <w:b/>
              <w:color w:val="002663"/>
              <w:sz w:val="16"/>
            </w:rPr>
            <w:t>(unless covered by another ItemID)</w:t>
          </w:r>
        </w:p>
        <w:p w:rsidR="000A4BBE" w:rsidRDefault="000176E6">
          <w:pPr>
            <w:spacing w:line="240" w:lineRule="atLeast"/>
          </w:pPr>
          <w:r>
            <w:rPr>
              <w:rFonts w:ascii="Calibri Light" w:hAnsi="Calibri Light"/>
            </w:rPr>
            <w:t> </w:t>
          </w:r>
        </w:p>
        <w:p w:rsidR="000A4BBE" w:rsidRDefault="000176E6">
          <w:pPr>
            <w:spacing w:line="240" w:lineRule="atLeast"/>
          </w:pPr>
          <w:r>
            <w:rPr>
              <w:rFonts w:ascii="Calibri Light" w:hAnsi="Calibri Light"/>
              <w:b/>
            </w:rPr>
            <w:t>Backup Software</w:t>
          </w:r>
        </w:p>
        <w:p w:rsidR="000A4BBE" w:rsidRDefault="000176E6">
          <w:pPr>
            <w:numPr>
              <w:ilvl w:val="0"/>
              <w:numId w:val="49"/>
            </w:numPr>
            <w:tabs>
              <w:tab w:val="left" w:pos="198"/>
            </w:tabs>
            <w:spacing w:line="240" w:lineRule="atLeast"/>
            <w:ind w:left="198" w:hanging="198"/>
          </w:pPr>
          <w:r>
            <w:rPr>
              <w:rFonts w:ascii="&amp;amp" w:hAnsi="&amp;amp"/>
            </w:rPr>
            <w:t>Procurement and management of backup software and other backup infrastructure that utilizes the HPE StoreOnce appliance</w:t>
          </w:r>
        </w:p>
        <w:p w:rsidR="000A4BBE" w:rsidRDefault="000176E6">
          <w:pPr>
            <w:spacing w:line="240" w:lineRule="atLeast"/>
          </w:pPr>
          <w:r>
            <w:rPr>
              <w:rFonts w:ascii="Calibri Light" w:hAnsi="Calibri Light"/>
              <w:b/>
            </w:rPr>
            <w:t>Applianc</w:t>
          </w:r>
          <w:r>
            <w:rPr>
              <w:rFonts w:ascii="Calibri Light" w:hAnsi="Calibri Light"/>
              <w:b/>
            </w:rPr>
            <w:t>e Updates and Upgrades</w:t>
          </w:r>
        </w:p>
        <w:p w:rsidR="000A4BBE" w:rsidRDefault="000176E6">
          <w:pPr>
            <w:numPr>
              <w:ilvl w:val="0"/>
              <w:numId w:val="50"/>
            </w:numPr>
            <w:tabs>
              <w:tab w:val="left" w:pos="198"/>
            </w:tabs>
            <w:spacing w:line="240" w:lineRule="atLeast"/>
            <w:ind w:left="198" w:hanging="198"/>
          </w:pPr>
          <w:r>
            <w:rPr>
              <w:rFonts w:ascii="&amp;amp" w:hAnsi="&amp;amp"/>
            </w:rPr>
            <w:t>Software updates</w:t>
          </w:r>
        </w:p>
        <w:p w:rsidR="000A4BBE" w:rsidRDefault="000176E6">
          <w:pPr>
            <w:numPr>
              <w:ilvl w:val="0"/>
              <w:numId w:val="50"/>
            </w:numPr>
            <w:tabs>
              <w:tab w:val="left" w:pos="198"/>
            </w:tabs>
            <w:spacing w:line="240" w:lineRule="atLeast"/>
            <w:ind w:left="198" w:hanging="198"/>
          </w:pPr>
          <w:r>
            <w:rPr>
              <w:rFonts w:ascii="&amp;amp" w:hAnsi="&amp;amp"/>
            </w:rPr>
            <w:t>Capacity upgrades</w:t>
          </w:r>
        </w:p>
        <w:p w:rsidR="000A4BBE" w:rsidRDefault="000176E6">
          <w:pPr>
            <w:spacing w:line="240" w:lineRule="atLeast"/>
          </w:pPr>
          <w:r>
            <w:rPr>
              <w:rFonts w:ascii="Calibri Light" w:hAnsi="Calibri Light"/>
              <w:b/>
            </w:rPr>
            <w:t>Appliance Support Contract</w:t>
          </w:r>
        </w:p>
        <w:p w:rsidR="000A4BBE" w:rsidRDefault="000176E6">
          <w:pPr>
            <w:numPr>
              <w:ilvl w:val="0"/>
              <w:numId w:val="51"/>
            </w:numPr>
            <w:tabs>
              <w:tab w:val="left" w:pos="198"/>
            </w:tabs>
            <w:spacing w:line="240" w:lineRule="atLeast"/>
            <w:ind w:left="198" w:hanging="198"/>
          </w:pPr>
          <w:r>
            <w:rPr>
              <w:rFonts w:ascii="&amp;amp" w:hAnsi="&amp;amp"/>
            </w:rPr>
            <w:t>Appliance maintenance/support contract with manufacturer</w:t>
          </w:r>
        </w:p>
        <w:p w:rsidR="000A4BBE" w:rsidRDefault="000176E6">
          <w:pPr>
            <w:numPr>
              <w:ilvl w:val="0"/>
              <w:numId w:val="51"/>
            </w:numPr>
            <w:tabs>
              <w:tab w:val="left" w:pos="198"/>
            </w:tabs>
            <w:spacing w:line="240" w:lineRule="atLeast"/>
            <w:ind w:left="198" w:hanging="198"/>
          </w:pPr>
          <w:r>
            <w:rPr>
              <w:rFonts w:ascii="&amp;amp" w:hAnsi="&amp;amp"/>
            </w:rPr>
            <w:t>Contract numbers and delegated permissions to access support contract</w:t>
          </w:r>
        </w:p>
        <w:p w:rsidR="000A4BBE" w:rsidRDefault="000176E6">
          <w:pPr>
            <w:spacing w:line="240" w:lineRule="atLeast"/>
          </w:pPr>
          <w:r>
            <w:rPr>
              <w:rFonts w:ascii="Calibri Light" w:hAnsi="Calibri Light"/>
            </w:rPr>
            <w:t> </w:t>
          </w:r>
        </w:p>
        <w:bookmarkEnd w:id="1" w:displacedByCustomXml="next"/>
      </w:sdtContent>
    </w:sdt>
    <w:p w:rsidR="000A4BBE" w:rsidRDefault="000A4BBE">
      <w:pPr>
        <w:sectPr w:rsidR="000A4BBE">
          <w:headerReference w:type="even" r:id="rId24"/>
          <w:headerReference w:type="default" r:id="rId25"/>
          <w:footerReference w:type="even" r:id="rId26"/>
          <w:footerReference w:type="default" r:id="rId27"/>
          <w:pgSz w:w="12240" w:h="15840"/>
          <w:pgMar w:top="2160" w:right="720" w:bottom="720" w:left="720" w:header="720" w:footer="720" w:gutter="0"/>
          <w:cols w:space="720"/>
        </w:sectPr>
      </w:pPr>
    </w:p>
    <w:p w:rsidR="000A4BBE" w:rsidRDefault="000176E6">
      <w:pPr>
        <w:pStyle w:val="OneNeck-Heading1"/>
        <w:spacing w:line="520" w:lineRule="atLeast"/>
      </w:pPr>
      <w:bookmarkStart w:id="15" w:name="HEADINGSTYLE_5b70b3e1_be1a_4a24_8ff15"/>
      <w:r>
        <w:lastRenderedPageBreak/>
        <w:t xml:space="preserve">5 </w:t>
      </w:r>
      <w:r>
        <w:t>Terms and Conditions</w:t>
      </w:r>
      <w:bookmarkEnd w:id="15"/>
    </w:p>
    <w:p w:rsidR="000A4BBE" w:rsidRDefault="000176E6">
      <w:pPr>
        <w:pStyle w:val="OneNeck-Heading2"/>
        <w:spacing w:line="400" w:lineRule="atLeast"/>
      </w:pPr>
      <w:bookmarkStart w:id="16" w:name="HEADINGSTYLE_b4a915de_c735_45c0_b5fb8"/>
      <w:r>
        <w:t>5.1 Service Descriptions</w:t>
      </w:r>
      <w:bookmarkEnd w:id="16"/>
    </w:p>
    <w:p w:rsidR="000A4BBE" w:rsidRDefault="000176E6">
      <w:pPr>
        <w:spacing w:line="217" w:lineRule="atLeast"/>
      </w:pPr>
      <w:r>
        <w:rPr>
          <w:rFonts w:ascii="Calibri Light" w:hAnsi="Calibri Light"/>
          <w:sz w:val="20"/>
        </w:rPr>
        <w:t>Upon execution of this Statement of Work ("SOW") by Iowa Secretary of State ("Client") and OneNeck IT Solutions LLC ("Company") (the "Effective Date"), the Parties shall begin working together to complete the l</w:t>
      </w:r>
      <w:r>
        <w:rPr>
          <w:rFonts w:ascii="Calibri Light" w:hAnsi="Calibri Light"/>
          <w:sz w:val="20"/>
        </w:rPr>
        <w:t>ogistical prerequisites for the delivery and use of the Services purchased by Client.</w:t>
      </w:r>
    </w:p>
    <w:p w:rsidR="000A4BBE" w:rsidRDefault="000176E6">
      <w:pPr>
        <w:pStyle w:val="OneNeck-Heading2"/>
        <w:spacing w:before="360" w:line="400" w:lineRule="atLeast"/>
      </w:pPr>
      <w:bookmarkStart w:id="17" w:name="HEADINGSTYLE_b4a915de_c735_45c0_b5fb9"/>
      <w:r>
        <w:t>5.2 Billing Events</w:t>
      </w:r>
      <w:bookmarkEnd w:id="17"/>
    </w:p>
    <w:p w:rsidR="000A4BBE" w:rsidRDefault="000176E6">
      <w:pPr>
        <w:spacing w:line="217" w:lineRule="atLeast"/>
      </w:pPr>
      <w:r>
        <w:rPr>
          <w:rFonts w:ascii="Calibri Light" w:hAnsi="Calibri Light"/>
          <w:sz w:val="20"/>
        </w:rPr>
        <w:t xml:space="preserve">Client billing events include but are not limited to a) initial creation and hand-off to Client of the committed pool of resources, b) static monthly </w:t>
      </w:r>
      <w:r>
        <w:rPr>
          <w:rFonts w:ascii="Calibri Light" w:hAnsi="Calibri Light"/>
          <w:sz w:val="20"/>
        </w:rPr>
        <w:t>billing for the committed pool of resources, c) bandwidth, data transport, or use of other metered offerings, d) use of billable software licenses, e) changes or modifications to the environment such as expansions of committed resources or configuration of</w:t>
      </w:r>
      <w:r>
        <w:rPr>
          <w:rFonts w:ascii="Calibri Light" w:hAnsi="Calibri Light"/>
          <w:sz w:val="20"/>
        </w:rPr>
        <w:t xml:space="preserve"> network services, f) change management requests and professional services requests not covered by the Statement of Work, and/or g) sign-off of the acceptance and commencement addendum.</w:t>
      </w:r>
    </w:p>
    <w:p w:rsidR="000A4BBE" w:rsidRDefault="000176E6">
      <w:pPr>
        <w:pStyle w:val="OneNeck-Heading1"/>
        <w:spacing w:before="360" w:line="520" w:lineRule="atLeast"/>
      </w:pPr>
      <w:bookmarkStart w:id="18" w:name="HEADINGSTYLE_5b70b3e1_be1a_4a24_8ff16"/>
      <w:r>
        <w:t>6 Service Level Agreement</w:t>
      </w:r>
      <w:bookmarkEnd w:id="18"/>
    </w:p>
    <w:p w:rsidR="000A4BBE" w:rsidRDefault="000176E6">
      <w:pPr>
        <w:spacing w:line="217" w:lineRule="atLeast"/>
      </w:pPr>
      <w:r>
        <w:rPr>
          <w:rFonts w:ascii="Calibri Light" w:hAnsi="Calibri Light"/>
          <w:sz w:val="20"/>
        </w:rPr>
        <w:t>The terms and conditions of this Service Lev</w:t>
      </w:r>
      <w:r>
        <w:rPr>
          <w:rFonts w:ascii="Calibri Light" w:hAnsi="Calibri Light"/>
          <w:sz w:val="20"/>
        </w:rPr>
        <w:t>el Agreement ("SLA") shall apply to the Services provided by Company to Client. This SLA is subject to and conditioned upon Client's compliance with the terms herein, the MSA, and the Acceptable Use parameters, if applicable, and as described below.</w:t>
      </w:r>
    </w:p>
    <w:p w:rsidR="000A4BBE" w:rsidRDefault="000176E6">
      <w:pPr>
        <w:spacing w:line="217" w:lineRule="atLeast"/>
      </w:pPr>
      <w:r>
        <w:rPr>
          <w:rFonts w:ascii="Calibri Light" w:hAnsi="Calibri Light"/>
        </w:rPr>
        <w:t> </w:t>
      </w:r>
    </w:p>
    <w:p w:rsidR="000A4BBE" w:rsidRDefault="000176E6">
      <w:pPr>
        <w:spacing w:line="217" w:lineRule="atLeast"/>
      </w:pPr>
      <w:r>
        <w:rPr>
          <w:rFonts w:ascii="Calibri Light" w:hAnsi="Calibri Light"/>
          <w:sz w:val="20"/>
        </w:rPr>
        <w:t>Comp</w:t>
      </w:r>
      <w:r>
        <w:rPr>
          <w:rFonts w:ascii="Calibri Light" w:hAnsi="Calibri Light"/>
          <w:sz w:val="20"/>
        </w:rPr>
        <w:t xml:space="preserve">any will provide the Services in accordance with the SLAs described in this Section. If Company fails to meet these SLAs, Client will be eligible for a Service Credit. The Service Credit represents an estimate of the costs associated with failure to meets </w:t>
      </w:r>
      <w:r>
        <w:rPr>
          <w:rFonts w:ascii="Calibri Light" w:hAnsi="Calibri Light"/>
          <w:sz w:val="20"/>
        </w:rPr>
        <w:t>the SLAs and shall not be deemed or construed as a penalty.</w:t>
      </w:r>
    </w:p>
    <w:p w:rsidR="000A4BBE" w:rsidRDefault="000176E6">
      <w:pPr>
        <w:spacing w:line="217" w:lineRule="atLeast"/>
      </w:pPr>
      <w:r>
        <w:rPr>
          <w:rFonts w:ascii="Calibri Light" w:hAnsi="Calibri Light"/>
        </w:rPr>
        <w:t> </w:t>
      </w:r>
    </w:p>
    <w:p w:rsidR="000A4BBE" w:rsidRDefault="000176E6">
      <w:pPr>
        <w:spacing w:line="217" w:lineRule="atLeast"/>
      </w:pPr>
      <w:r>
        <w:rPr>
          <w:rFonts w:ascii="Calibri Light" w:hAnsi="Calibri Light"/>
          <w:sz w:val="20"/>
        </w:rPr>
        <w:t>Service Credits will be calculated from the time unavailability is reported to Company by Client or logged by Company and a "trouble-ticket" is generated by Company.</w:t>
      </w:r>
    </w:p>
    <w:p w:rsidR="000A4BBE" w:rsidRDefault="000176E6">
      <w:pPr>
        <w:pStyle w:val="OneNeck-Heading2"/>
        <w:spacing w:before="360" w:line="400" w:lineRule="atLeast"/>
      </w:pPr>
      <w:bookmarkStart w:id="19" w:name="HEADINGSTYLE_b4a915de_c735_45c0_b5fb10"/>
      <w:r>
        <w:t>6.1 Definitions</w:t>
      </w:r>
      <w:bookmarkEnd w:id="19"/>
    </w:p>
    <w:p w:rsidR="000A4BBE" w:rsidRDefault="000176E6">
      <w:pPr>
        <w:spacing w:line="217" w:lineRule="atLeast"/>
      </w:pPr>
      <w:r>
        <w:rPr>
          <w:rFonts w:ascii="Calibri" w:hAnsi="Calibri"/>
          <w:b/>
          <w:sz w:val="20"/>
        </w:rPr>
        <w:t>Compute:</w:t>
      </w:r>
      <w:r>
        <w:rPr>
          <w:rFonts w:ascii="Calibri Light" w:hAnsi="Calibri Light"/>
          <w:sz w:val="20"/>
        </w:rPr>
        <w:t xml:space="preserve"> A s</w:t>
      </w:r>
      <w:r>
        <w:rPr>
          <w:rFonts w:ascii="Calibri Light" w:hAnsi="Calibri Light"/>
          <w:sz w:val="20"/>
        </w:rPr>
        <w:t>pecific amount of RAM (‘pool') made available to the client for provisioning of virtual machines within their organizational environment.</w:t>
      </w:r>
    </w:p>
    <w:p w:rsidR="000A4BBE" w:rsidRDefault="000176E6">
      <w:pPr>
        <w:spacing w:line="217" w:lineRule="atLeast"/>
      </w:pPr>
      <w:r>
        <w:rPr>
          <w:rFonts w:ascii="Calibri Light" w:hAnsi="Calibri Light"/>
        </w:rPr>
        <w:t> </w:t>
      </w:r>
    </w:p>
    <w:p w:rsidR="000A4BBE" w:rsidRDefault="000176E6">
      <w:pPr>
        <w:spacing w:line="217" w:lineRule="atLeast"/>
      </w:pPr>
      <w:r>
        <w:rPr>
          <w:rFonts w:ascii="Calibri" w:hAnsi="Calibri"/>
          <w:b/>
          <w:sz w:val="20"/>
        </w:rPr>
        <w:t>Desktop Workstations:</w:t>
      </w:r>
      <w:r>
        <w:rPr>
          <w:rFonts w:ascii="Calibri Light" w:hAnsi="Calibri Light"/>
          <w:sz w:val="20"/>
        </w:rPr>
        <w:t xml:space="preserve"> A desktop computer, a laptop computer, or a tablet computer which is intended to be operated d</w:t>
      </w:r>
      <w:r>
        <w:rPr>
          <w:rFonts w:ascii="Calibri Light" w:hAnsi="Calibri Light"/>
          <w:sz w:val="20"/>
        </w:rPr>
        <w:t>irectly by an end user and is limited to Microsoft operating systems.</w:t>
      </w:r>
    </w:p>
    <w:p w:rsidR="000A4BBE" w:rsidRDefault="000176E6">
      <w:pPr>
        <w:spacing w:line="217" w:lineRule="atLeast"/>
      </w:pPr>
      <w:r>
        <w:rPr>
          <w:rFonts w:ascii="Calibri Light" w:hAnsi="Calibri Light"/>
        </w:rPr>
        <w:t> </w:t>
      </w:r>
    </w:p>
    <w:p w:rsidR="000A4BBE" w:rsidRDefault="000176E6">
      <w:pPr>
        <w:spacing w:line="217" w:lineRule="atLeast"/>
      </w:pPr>
      <w:r>
        <w:rPr>
          <w:rFonts w:ascii="Calibri" w:hAnsi="Calibri"/>
          <w:b/>
          <w:sz w:val="20"/>
        </w:rPr>
        <w:t>Net Monthly Base Fees (Net MBF):</w:t>
      </w:r>
      <w:r>
        <w:rPr>
          <w:rFonts w:ascii="Calibri Light" w:hAnsi="Calibri Light"/>
          <w:sz w:val="20"/>
        </w:rPr>
        <w:t xml:space="preserve"> The monthly recurring charge for the services excluding any add-on or optional services which are not included as part of the base service plan but are</w:t>
      </w:r>
      <w:r>
        <w:rPr>
          <w:rFonts w:ascii="Calibri Light" w:hAnsi="Calibri Light"/>
          <w:sz w:val="20"/>
        </w:rPr>
        <w:t xml:space="preserve"> included as part of such Client's monthly recurring charge.</w:t>
      </w:r>
    </w:p>
    <w:p w:rsidR="000A4BBE" w:rsidRDefault="000176E6">
      <w:pPr>
        <w:spacing w:line="217" w:lineRule="atLeast"/>
      </w:pPr>
      <w:r>
        <w:rPr>
          <w:rFonts w:ascii="Calibri Light" w:hAnsi="Calibri Light"/>
        </w:rPr>
        <w:t> </w:t>
      </w:r>
    </w:p>
    <w:p w:rsidR="000A4BBE" w:rsidRDefault="000176E6">
      <w:pPr>
        <w:spacing w:line="217" w:lineRule="atLeast"/>
      </w:pPr>
      <w:r>
        <w:rPr>
          <w:rFonts w:ascii="Calibri" w:hAnsi="Calibri"/>
          <w:b/>
          <w:sz w:val="20"/>
        </w:rPr>
        <w:t>Network:</w:t>
      </w:r>
      <w:r>
        <w:rPr>
          <w:rFonts w:ascii="Calibri Light" w:hAnsi="Calibri Light"/>
          <w:sz w:val="20"/>
        </w:rPr>
        <w:t xml:space="preserve"> Virtual firewalls and/or load balancer services made available to the Client organizational environment and include only the Client's access ports (the ports on the Company devices wit</w:t>
      </w:r>
      <w:r>
        <w:rPr>
          <w:rFonts w:ascii="Calibri Light" w:hAnsi="Calibri Light"/>
          <w:sz w:val="20"/>
        </w:rPr>
        <w:t>hin the Company facility upon which the Client's local circuit terminates).</w:t>
      </w:r>
    </w:p>
    <w:p w:rsidR="000A4BBE" w:rsidRDefault="000176E6">
      <w:pPr>
        <w:spacing w:line="217" w:lineRule="atLeast"/>
      </w:pPr>
      <w:r>
        <w:rPr>
          <w:rFonts w:ascii="Calibri Light" w:hAnsi="Calibri Light"/>
        </w:rPr>
        <w:t> </w:t>
      </w:r>
    </w:p>
    <w:p w:rsidR="000A4BBE" w:rsidRDefault="000176E6">
      <w:pPr>
        <w:spacing w:line="217" w:lineRule="atLeast"/>
      </w:pPr>
      <w:r>
        <w:rPr>
          <w:rFonts w:ascii="Calibri" w:hAnsi="Calibri"/>
          <w:b/>
          <w:sz w:val="20"/>
        </w:rPr>
        <w:t>Scheduled Downtime:</w:t>
      </w:r>
      <w:r>
        <w:rPr>
          <w:rFonts w:ascii="Calibri Light" w:hAnsi="Calibri Light"/>
          <w:sz w:val="20"/>
        </w:rPr>
        <w:t xml:space="preserve"> The time during which the Services are not available due to planned Company maintenance.</w:t>
      </w:r>
    </w:p>
    <w:p w:rsidR="000A4BBE" w:rsidRDefault="000176E6">
      <w:pPr>
        <w:spacing w:line="217" w:lineRule="atLeast"/>
      </w:pPr>
      <w:r>
        <w:rPr>
          <w:rFonts w:ascii="Calibri Light" w:hAnsi="Calibri Light"/>
        </w:rPr>
        <w:t> </w:t>
      </w:r>
    </w:p>
    <w:p w:rsidR="000A4BBE" w:rsidRDefault="000176E6">
      <w:pPr>
        <w:spacing w:line="217" w:lineRule="atLeast"/>
      </w:pPr>
      <w:r>
        <w:rPr>
          <w:rFonts w:ascii="Calibri" w:hAnsi="Calibri"/>
          <w:b/>
          <w:sz w:val="20"/>
        </w:rPr>
        <w:t>Service Credit:</w:t>
      </w:r>
      <w:r>
        <w:rPr>
          <w:rFonts w:ascii="Calibri Light" w:hAnsi="Calibri Light"/>
          <w:sz w:val="20"/>
        </w:rPr>
        <w:t xml:space="preserve">  The credit(s) provided to Client in accordance </w:t>
      </w:r>
      <w:r>
        <w:rPr>
          <w:rFonts w:ascii="Calibri Light" w:hAnsi="Calibri Light"/>
          <w:sz w:val="20"/>
        </w:rPr>
        <w:t>with the SLA.</w:t>
      </w:r>
    </w:p>
    <w:p w:rsidR="000A4BBE" w:rsidRDefault="000176E6">
      <w:pPr>
        <w:spacing w:line="217" w:lineRule="atLeast"/>
      </w:pPr>
      <w:r>
        <w:rPr>
          <w:rFonts w:ascii="Calibri Light" w:hAnsi="Calibri Light"/>
        </w:rPr>
        <w:t> </w:t>
      </w:r>
    </w:p>
    <w:p w:rsidR="000A4BBE" w:rsidRDefault="000176E6">
      <w:pPr>
        <w:spacing w:line="217" w:lineRule="atLeast"/>
      </w:pPr>
      <w:r>
        <w:rPr>
          <w:rFonts w:ascii="Calibri" w:hAnsi="Calibri"/>
          <w:b/>
          <w:sz w:val="20"/>
        </w:rPr>
        <w:lastRenderedPageBreak/>
        <w:t>Services:</w:t>
      </w:r>
      <w:r>
        <w:rPr>
          <w:rFonts w:ascii="Calibri Light" w:hAnsi="Calibri Light"/>
          <w:sz w:val="20"/>
        </w:rPr>
        <w:t xml:space="preserve"> Shall mean and include only such Services described in this SOW that the Client has purchased from Company.</w:t>
      </w:r>
    </w:p>
    <w:p w:rsidR="000A4BBE" w:rsidRDefault="000176E6">
      <w:pPr>
        <w:spacing w:line="217" w:lineRule="atLeast"/>
      </w:pPr>
      <w:r>
        <w:rPr>
          <w:rFonts w:ascii="Calibri Light" w:hAnsi="Calibri Light"/>
        </w:rPr>
        <w:t> </w:t>
      </w:r>
    </w:p>
    <w:p w:rsidR="000A4BBE" w:rsidRDefault="000176E6">
      <w:pPr>
        <w:spacing w:line="217" w:lineRule="atLeast"/>
      </w:pPr>
      <w:r>
        <w:rPr>
          <w:rFonts w:ascii="Calibri" w:hAnsi="Calibri"/>
          <w:b/>
          <w:sz w:val="20"/>
        </w:rPr>
        <w:t>SLAs:</w:t>
      </w:r>
      <w:r>
        <w:rPr>
          <w:rFonts w:ascii="Calibri Light" w:hAnsi="Calibri Light"/>
          <w:sz w:val="20"/>
        </w:rPr>
        <w:t>  On a collective basis the service level agreements described in this SLA.</w:t>
      </w:r>
    </w:p>
    <w:p w:rsidR="000A4BBE" w:rsidRDefault="000176E6">
      <w:pPr>
        <w:spacing w:line="217" w:lineRule="atLeast"/>
      </w:pPr>
      <w:r>
        <w:rPr>
          <w:rFonts w:ascii="Calibri Light" w:hAnsi="Calibri Light"/>
        </w:rPr>
        <w:t> </w:t>
      </w:r>
    </w:p>
    <w:p w:rsidR="000A4BBE" w:rsidRDefault="000176E6">
      <w:pPr>
        <w:spacing w:line="217" w:lineRule="atLeast"/>
      </w:pPr>
      <w:r>
        <w:rPr>
          <w:rFonts w:ascii="Calibri" w:hAnsi="Calibri"/>
          <w:b/>
          <w:sz w:val="20"/>
        </w:rPr>
        <w:t>Storage:</w:t>
      </w:r>
      <w:r>
        <w:rPr>
          <w:rFonts w:ascii="Calibri Light" w:hAnsi="Calibri Light"/>
          <w:sz w:val="20"/>
        </w:rPr>
        <w:t xml:space="preserve"> The specific amount of disk </w:t>
      </w:r>
      <w:r>
        <w:rPr>
          <w:rFonts w:ascii="Calibri Light" w:hAnsi="Calibri Light"/>
          <w:sz w:val="20"/>
        </w:rPr>
        <w:t>space as measured in gigabytes made available to the Client for use by the virtual machines or backup processes within its organizational environment.</w:t>
      </w:r>
    </w:p>
    <w:p w:rsidR="000A4BBE" w:rsidRDefault="000176E6">
      <w:pPr>
        <w:spacing w:line="217" w:lineRule="atLeast"/>
      </w:pPr>
      <w:r>
        <w:rPr>
          <w:rFonts w:ascii="Calibri Light" w:hAnsi="Calibri Light"/>
        </w:rPr>
        <w:t> </w:t>
      </w:r>
    </w:p>
    <w:p w:rsidR="000A4BBE" w:rsidRDefault="000176E6">
      <w:pPr>
        <w:spacing w:line="217" w:lineRule="atLeast"/>
      </w:pPr>
      <w:r>
        <w:rPr>
          <w:rFonts w:ascii="Calibri" w:hAnsi="Calibri"/>
          <w:b/>
          <w:sz w:val="20"/>
        </w:rPr>
        <w:t xml:space="preserve">ANY:  </w:t>
      </w:r>
      <w:r>
        <w:rPr>
          <w:rFonts w:ascii="Calibri" w:hAnsi="Calibri"/>
          <w:sz w:val="20"/>
        </w:rPr>
        <w:t>Client location, non specified</w:t>
      </w:r>
    </w:p>
    <w:p w:rsidR="000A4BBE" w:rsidRDefault="000176E6">
      <w:pPr>
        <w:spacing w:line="217" w:lineRule="atLeast"/>
      </w:pPr>
      <w:r>
        <w:rPr>
          <w:rFonts w:ascii="Calibri Light" w:hAnsi="Calibri Light"/>
        </w:rPr>
        <w:t> </w:t>
      </w:r>
    </w:p>
    <w:p w:rsidR="000A4BBE" w:rsidRDefault="000176E6">
      <w:pPr>
        <w:spacing w:line="217" w:lineRule="atLeast"/>
      </w:pPr>
      <w:r>
        <w:rPr>
          <w:rFonts w:ascii="Calibri" w:hAnsi="Calibri"/>
          <w:b/>
          <w:sz w:val="20"/>
        </w:rPr>
        <w:t>BND:</w:t>
      </w:r>
      <w:r>
        <w:rPr>
          <w:rFonts w:ascii="Calibri Light" w:hAnsi="Calibri Light"/>
          <w:sz w:val="20"/>
        </w:rPr>
        <w:t xml:space="preserve">  Company Data Center in Bend, OR.  20845 Sockeye Place </w:t>
      </w:r>
      <w:r>
        <w:rPr>
          <w:rFonts w:ascii="Calibri Light" w:hAnsi="Calibri Light"/>
          <w:sz w:val="20"/>
        </w:rPr>
        <w:t>Bend, OR</w:t>
      </w:r>
    </w:p>
    <w:p w:rsidR="000A4BBE" w:rsidRDefault="000176E6">
      <w:pPr>
        <w:spacing w:line="217" w:lineRule="atLeast"/>
      </w:pPr>
      <w:r>
        <w:rPr>
          <w:rFonts w:ascii="Calibri Light" w:hAnsi="Calibri Light"/>
        </w:rPr>
        <w:t> </w:t>
      </w:r>
    </w:p>
    <w:p w:rsidR="000A4BBE" w:rsidRDefault="000176E6">
      <w:pPr>
        <w:spacing w:line="217" w:lineRule="atLeast"/>
      </w:pPr>
      <w:r>
        <w:rPr>
          <w:rFonts w:ascii="Calibri" w:hAnsi="Calibri"/>
          <w:b/>
          <w:sz w:val="20"/>
        </w:rPr>
        <w:t>CDF:</w:t>
      </w:r>
      <w:r>
        <w:rPr>
          <w:rFonts w:ascii="Calibri Light" w:hAnsi="Calibri Light"/>
          <w:sz w:val="20"/>
        </w:rPr>
        <w:t>  Company Data Center in Cedar Falls, IA.  1205 Technology Parkway Cedar Falls, IA</w:t>
      </w:r>
    </w:p>
    <w:p w:rsidR="000A4BBE" w:rsidRDefault="000176E6">
      <w:pPr>
        <w:spacing w:line="217" w:lineRule="atLeast"/>
      </w:pPr>
      <w:r>
        <w:rPr>
          <w:rFonts w:ascii="Calibri Light" w:hAnsi="Calibri Light"/>
        </w:rPr>
        <w:t> </w:t>
      </w:r>
    </w:p>
    <w:p w:rsidR="000A4BBE" w:rsidRDefault="000176E6">
      <w:pPr>
        <w:spacing w:line="217" w:lineRule="atLeast"/>
      </w:pPr>
      <w:r>
        <w:rPr>
          <w:rFonts w:ascii="Calibri" w:hAnsi="Calibri"/>
          <w:b/>
          <w:sz w:val="20"/>
        </w:rPr>
        <w:t>DEN</w:t>
      </w:r>
      <w:r>
        <w:rPr>
          <w:rFonts w:ascii="Calibri" w:hAnsi="Calibri"/>
          <w:sz w:val="20"/>
        </w:rPr>
        <w:t>:</w:t>
      </w:r>
      <w:r>
        <w:rPr>
          <w:rFonts w:ascii="Calibri Light" w:hAnsi="Calibri Light"/>
          <w:sz w:val="20"/>
        </w:rPr>
        <w:t>  Company Data Center in Denver, CO.  8675 Concord Center Drive Englewood, CO</w:t>
      </w:r>
    </w:p>
    <w:p w:rsidR="000A4BBE" w:rsidRDefault="000176E6">
      <w:pPr>
        <w:spacing w:line="217" w:lineRule="atLeast"/>
      </w:pPr>
      <w:r>
        <w:rPr>
          <w:rFonts w:ascii="Calibri Light" w:hAnsi="Calibri Light"/>
        </w:rPr>
        <w:t> </w:t>
      </w:r>
    </w:p>
    <w:p w:rsidR="000A4BBE" w:rsidRDefault="000176E6">
      <w:pPr>
        <w:spacing w:line="217" w:lineRule="atLeast"/>
      </w:pPr>
      <w:r>
        <w:rPr>
          <w:rFonts w:ascii="Calibri" w:hAnsi="Calibri"/>
          <w:b/>
          <w:sz w:val="20"/>
        </w:rPr>
        <w:t>DSM:</w:t>
      </w:r>
      <w:r>
        <w:rPr>
          <w:rFonts w:ascii="Calibri Light" w:hAnsi="Calibri Light"/>
          <w:sz w:val="20"/>
        </w:rPr>
        <w:t xml:space="preserve">  Company Data Center in Des Moines, IA.  390 N Alices Road Waukee, </w:t>
      </w:r>
      <w:r>
        <w:rPr>
          <w:rFonts w:ascii="Calibri Light" w:hAnsi="Calibri Light"/>
          <w:sz w:val="20"/>
        </w:rPr>
        <w:t>IA</w:t>
      </w:r>
    </w:p>
    <w:p w:rsidR="000A4BBE" w:rsidRDefault="000176E6">
      <w:pPr>
        <w:spacing w:line="217" w:lineRule="atLeast"/>
      </w:pPr>
      <w:r>
        <w:rPr>
          <w:rFonts w:ascii="Calibri Light" w:hAnsi="Calibri Light"/>
        </w:rPr>
        <w:t> </w:t>
      </w:r>
    </w:p>
    <w:p w:rsidR="000A4BBE" w:rsidRDefault="000176E6">
      <w:pPr>
        <w:spacing w:line="217" w:lineRule="atLeast"/>
      </w:pPr>
      <w:r>
        <w:rPr>
          <w:rFonts w:ascii="Calibri" w:hAnsi="Calibri"/>
          <w:b/>
          <w:sz w:val="20"/>
        </w:rPr>
        <w:t>EDP:</w:t>
      </w:r>
      <w:r>
        <w:rPr>
          <w:rFonts w:ascii="Calibri Light" w:hAnsi="Calibri Light"/>
          <w:sz w:val="20"/>
        </w:rPr>
        <w:t>  Company Data Center in Minneapolis, MN.  10290 W 70th Street Eden Prairie, MN</w:t>
      </w:r>
    </w:p>
    <w:p w:rsidR="000A4BBE" w:rsidRDefault="000176E6">
      <w:pPr>
        <w:spacing w:line="217" w:lineRule="atLeast"/>
      </w:pPr>
      <w:r>
        <w:rPr>
          <w:rFonts w:ascii="Calibri Light" w:hAnsi="Calibri Light"/>
        </w:rPr>
        <w:t> </w:t>
      </w:r>
    </w:p>
    <w:p w:rsidR="000A4BBE" w:rsidRDefault="000176E6">
      <w:pPr>
        <w:spacing w:line="217" w:lineRule="atLeast"/>
      </w:pPr>
      <w:r>
        <w:rPr>
          <w:rFonts w:ascii="Calibri" w:hAnsi="Calibri"/>
          <w:b/>
          <w:sz w:val="20"/>
        </w:rPr>
        <w:t>MSN:</w:t>
      </w:r>
      <w:r>
        <w:rPr>
          <w:rFonts w:ascii="Calibri Light" w:hAnsi="Calibri Light"/>
          <w:sz w:val="20"/>
        </w:rPr>
        <w:t xml:space="preserve"> Company Data Center in Madison, WI. 5515 Nobel Drive Fitchburg, WI</w:t>
      </w:r>
    </w:p>
    <w:p w:rsidR="000A4BBE" w:rsidRDefault="000176E6">
      <w:pPr>
        <w:spacing w:line="217" w:lineRule="atLeast"/>
      </w:pPr>
      <w:r>
        <w:rPr>
          <w:rFonts w:ascii="Calibri Light" w:hAnsi="Calibri Light"/>
        </w:rPr>
        <w:t> </w:t>
      </w:r>
    </w:p>
    <w:p w:rsidR="000A4BBE" w:rsidRDefault="000176E6">
      <w:pPr>
        <w:spacing w:line="217" w:lineRule="atLeast"/>
      </w:pPr>
      <w:r>
        <w:rPr>
          <w:rFonts w:ascii="Calibri" w:hAnsi="Calibri"/>
          <w:b/>
          <w:sz w:val="20"/>
        </w:rPr>
        <w:t>PHX1:</w:t>
      </w:r>
      <w:r>
        <w:rPr>
          <w:rFonts w:ascii="Calibri Light" w:hAnsi="Calibri Light"/>
          <w:sz w:val="20"/>
        </w:rPr>
        <w:t>  Company Data Center in Gilbert, AZ. 1655 Sunrise Boulevard Gilbert, AZ</w:t>
      </w:r>
    </w:p>
    <w:p w:rsidR="000A4BBE" w:rsidRDefault="000176E6">
      <w:pPr>
        <w:spacing w:line="217" w:lineRule="atLeast"/>
      </w:pPr>
      <w:r>
        <w:rPr>
          <w:rFonts w:ascii="Calibri Light" w:hAnsi="Calibri Light"/>
        </w:rPr>
        <w:t> </w:t>
      </w:r>
    </w:p>
    <w:p w:rsidR="000A4BBE" w:rsidRDefault="000176E6">
      <w:pPr>
        <w:spacing w:line="217" w:lineRule="atLeast"/>
      </w:pPr>
      <w:r>
        <w:rPr>
          <w:rFonts w:ascii="Calibri" w:hAnsi="Calibri"/>
          <w:b/>
          <w:sz w:val="20"/>
        </w:rPr>
        <w:t>PHX2:</w:t>
      </w:r>
      <w:r>
        <w:rPr>
          <w:rFonts w:ascii="Calibri Light" w:hAnsi="Calibri Light"/>
          <w:sz w:val="20"/>
        </w:rPr>
        <w:t>  Comp</w:t>
      </w:r>
      <w:r>
        <w:rPr>
          <w:rFonts w:ascii="Calibri Light" w:hAnsi="Calibri Light"/>
          <w:sz w:val="20"/>
        </w:rPr>
        <w:t>any Data Center in Tempe, AZ. 2710 S Roosevelt Street Tempe, AZ</w:t>
      </w:r>
    </w:p>
    <w:p w:rsidR="000A4BBE" w:rsidRDefault="000176E6">
      <w:pPr>
        <w:pStyle w:val="OneNeck-Heading2"/>
        <w:spacing w:before="360" w:line="400" w:lineRule="atLeast"/>
      </w:pPr>
      <w:bookmarkStart w:id="20" w:name="HEADINGSTYLE_b4a915de_c735_45c0_b5fb11"/>
      <w:r>
        <w:t>6.2 Service Levels</w:t>
      </w:r>
      <w:bookmarkEnd w:id="20"/>
    </w:p>
    <w:p w:rsidR="000A4BBE" w:rsidRDefault="000A4BBE">
      <w:pPr>
        <w:rPr>
          <w:sz w:val="36"/>
        </w:rPr>
      </w:pPr>
    </w:p>
    <w:tbl>
      <w:tblPr>
        <w:tblW w:w="0" w:type="auto"/>
        <w:tblInd w:w="10" w:type="dxa"/>
        <w:tblLayout w:type="fixed"/>
        <w:tblCellMar>
          <w:left w:w="10" w:type="dxa"/>
          <w:right w:w="10" w:type="dxa"/>
        </w:tblCellMar>
        <w:tblLook w:val="04A0" w:firstRow="1" w:lastRow="0" w:firstColumn="1" w:lastColumn="0" w:noHBand="0" w:noVBand="1"/>
      </w:tblPr>
      <w:tblGrid>
        <w:gridCol w:w="10800"/>
      </w:tblGrid>
      <w:tr w:rsidR="000A4BBE">
        <w:tblPrEx>
          <w:tblCellMar>
            <w:top w:w="0" w:type="dxa"/>
            <w:bottom w:w="0" w:type="dxa"/>
          </w:tblCellMar>
        </w:tblPrEx>
        <w:trPr>
          <w:cantSplit/>
        </w:trPr>
        <w:tc>
          <w:tcPr>
            <w:tcW w:w="10800" w:type="dxa"/>
            <w:tcMar>
              <w:top w:w="60" w:type="dxa"/>
              <w:bottom w:w="60" w:type="dxa"/>
            </w:tcMar>
          </w:tcPr>
          <w:p w:rsidR="000A4BBE" w:rsidRDefault="000176E6">
            <w:pPr>
              <w:pStyle w:val="OneNeck-Heading3"/>
              <w:spacing w:line="320" w:lineRule="atLeast"/>
            </w:pPr>
            <w:bookmarkStart w:id="21" w:name="HEADINGSTYLE_de79fe72_1a87_4b06_86974"/>
            <w:r>
              <w:t>6.2.1 Managed Services with ReliaCloud</w:t>
            </w:r>
            <w:bookmarkEnd w:id="21"/>
          </w:p>
          <w:p w:rsidR="000A4BBE" w:rsidRDefault="000176E6">
            <w:r>
              <w:rPr>
                <w:rFonts w:ascii="Calibri Light" w:hAnsi="Calibri Light"/>
                <w:sz w:val="2"/>
              </w:rPr>
              <w:t> </w:t>
            </w:r>
          </w:p>
        </w:tc>
      </w:tr>
    </w:tbl>
    <w:p w:rsidR="000A4BBE" w:rsidRDefault="000176E6">
      <w:r>
        <w:rPr>
          <w:rFonts w:ascii="Calibri Light" w:hAnsi="Calibri Light"/>
          <w:sz w:val="2"/>
        </w:rPr>
        <w:t> </w:t>
      </w:r>
    </w:p>
    <w:p w:rsidR="000A4BBE" w:rsidRDefault="000176E6">
      <w:pPr>
        <w:spacing w:line="217" w:lineRule="atLeast"/>
      </w:pPr>
      <w:r>
        <w:rPr>
          <w:rFonts w:ascii="Calibri Light" w:hAnsi="Calibri Light"/>
          <w:sz w:val="20"/>
        </w:rPr>
        <w:t xml:space="preserve">Your applications, operating systems and network components within ReliaCloud that are managed by Company have an availability </w:t>
      </w:r>
      <w:r>
        <w:rPr>
          <w:rFonts w:ascii="Calibri Light" w:hAnsi="Calibri Light"/>
          <w:sz w:val="20"/>
        </w:rPr>
        <w:t>guarantee based on the technologies and architecture deployed in your specific infrastructure as well as the health of your systems.</w:t>
      </w:r>
    </w:p>
    <w:p w:rsidR="000A4BBE" w:rsidRDefault="000176E6">
      <w:pPr>
        <w:spacing w:line="217" w:lineRule="atLeast"/>
      </w:pPr>
      <w:r>
        <w:rPr>
          <w:rFonts w:ascii="Calibri Light" w:hAnsi="Calibri Light"/>
        </w:rPr>
        <w:t> </w:t>
      </w:r>
    </w:p>
    <w:p w:rsidR="000A4BBE" w:rsidRDefault="000176E6">
      <w:pPr>
        <w:spacing w:line="217" w:lineRule="atLeast"/>
      </w:pPr>
      <w:r>
        <w:rPr>
          <w:rFonts w:ascii="Calibri" w:hAnsi="Calibri"/>
          <w:b/>
          <w:sz w:val="20"/>
        </w:rPr>
        <w:t>Managed Service Audit and Remediation</w:t>
      </w:r>
    </w:p>
    <w:p w:rsidR="000A4BBE" w:rsidRDefault="000176E6">
      <w:pPr>
        <w:spacing w:line="217" w:lineRule="atLeast"/>
      </w:pPr>
      <w:r>
        <w:rPr>
          <w:rFonts w:ascii="Calibri Light" w:hAnsi="Calibri Light"/>
        </w:rPr>
        <w:t> </w:t>
      </w:r>
    </w:p>
    <w:p w:rsidR="000A4BBE" w:rsidRDefault="000176E6">
      <w:pPr>
        <w:spacing w:line="217" w:lineRule="atLeast"/>
      </w:pPr>
      <w:r>
        <w:rPr>
          <w:rFonts w:ascii="Calibri Light" w:hAnsi="Calibri Light"/>
          <w:sz w:val="20"/>
        </w:rPr>
        <w:t xml:space="preserve">For a Client's environment within ReliaCloud to qualify for an SLA, Company must </w:t>
      </w:r>
      <w:r>
        <w:rPr>
          <w:rFonts w:ascii="Calibri Light" w:hAnsi="Calibri Light"/>
          <w:sz w:val="20"/>
        </w:rPr>
        <w:t xml:space="preserve">perform an audit of the environment to ensure it is in compliance with manufacture and Company best practices. Company will test failover and redundancy scenarios, as well as documented best practices. Any items found to be outside of these best practices </w:t>
      </w:r>
      <w:r>
        <w:rPr>
          <w:rFonts w:ascii="Calibri Light" w:hAnsi="Calibri Light"/>
          <w:sz w:val="20"/>
        </w:rPr>
        <w:t>will be noted in a remediation report. Once all remediation items are resolved (billable under a separate project) the environment will qualify for the Company Managed Services SLA.  </w:t>
      </w:r>
      <w:r>
        <w:rPr>
          <w:rFonts w:ascii="Calibri" w:hAnsi="Calibri"/>
          <w:b/>
          <w:sz w:val="20"/>
        </w:rPr>
        <w:t>If Company performs the installation, this audit is waived.</w:t>
      </w:r>
    </w:p>
    <w:p w:rsidR="000A4BBE" w:rsidRDefault="000176E6">
      <w:pPr>
        <w:spacing w:line="217" w:lineRule="atLeast"/>
      </w:pPr>
      <w:r>
        <w:rPr>
          <w:rFonts w:ascii="Calibri Light" w:hAnsi="Calibri Light"/>
        </w:rPr>
        <w:t> </w:t>
      </w:r>
    </w:p>
    <w:p w:rsidR="000A4BBE" w:rsidRDefault="000A4BBE">
      <w:pPr>
        <w:rPr>
          <w:sz w:val="36"/>
        </w:rPr>
      </w:pPr>
    </w:p>
    <w:tbl>
      <w:tblPr>
        <w:tblW w:w="0" w:type="auto"/>
        <w:tblInd w:w="10" w:type="dxa"/>
        <w:tblLayout w:type="fixed"/>
        <w:tblCellMar>
          <w:left w:w="10" w:type="dxa"/>
          <w:right w:w="10" w:type="dxa"/>
        </w:tblCellMar>
        <w:tblLook w:val="04A0" w:firstRow="1" w:lastRow="0" w:firstColumn="1" w:lastColumn="0" w:noHBand="0" w:noVBand="1"/>
      </w:tblPr>
      <w:tblGrid>
        <w:gridCol w:w="180"/>
        <w:gridCol w:w="3240"/>
        <w:gridCol w:w="3600"/>
        <w:gridCol w:w="1980"/>
        <w:gridCol w:w="1800"/>
      </w:tblGrid>
      <w:tr w:rsidR="00282F0A" w:rsidTr="00282F0A">
        <w:tblPrEx>
          <w:tblCellMar>
            <w:top w:w="0" w:type="dxa"/>
            <w:bottom w:w="0" w:type="dxa"/>
          </w:tblCellMar>
        </w:tblPrEx>
        <w:trPr>
          <w:cantSplit/>
        </w:trPr>
        <w:tc>
          <w:tcPr>
            <w:tcW w:w="180" w:type="dxa"/>
            <w:tcBorders>
              <w:top w:val="single" w:sz="6" w:space="0" w:color="002663"/>
              <w:bottom w:val="single" w:sz="6" w:space="0" w:color="002663"/>
            </w:tcBorders>
            <w:shd w:val="clear" w:color="auto" w:fill="002663"/>
            <w:tcMar>
              <w:top w:w="60" w:type="dxa"/>
              <w:bottom w:w="60" w:type="dxa"/>
            </w:tcMar>
          </w:tcPr>
          <w:p w:rsidR="000A4BBE" w:rsidRDefault="000176E6">
            <w:r>
              <w:rPr>
                <w:rFonts w:ascii="Calibri Light" w:hAnsi="Calibri Light"/>
                <w:sz w:val="2"/>
              </w:rPr>
              <w:t> </w:t>
            </w:r>
          </w:p>
        </w:tc>
        <w:tc>
          <w:tcPr>
            <w:tcW w:w="10620" w:type="dxa"/>
            <w:gridSpan w:val="4"/>
            <w:tcBorders>
              <w:top w:val="single" w:sz="6" w:space="0" w:color="002663"/>
              <w:bottom w:val="single" w:sz="6" w:space="0" w:color="002663"/>
            </w:tcBorders>
            <w:shd w:val="clear" w:color="auto" w:fill="002663"/>
            <w:tcMar>
              <w:top w:w="60" w:type="dxa"/>
              <w:bottom w:w="60" w:type="dxa"/>
            </w:tcMar>
          </w:tcPr>
          <w:p w:rsidR="000A4BBE" w:rsidRDefault="000176E6">
            <w:pPr>
              <w:spacing w:line="240" w:lineRule="atLeast"/>
            </w:pPr>
            <w:r>
              <w:rPr>
                <w:rFonts w:ascii="Calibri Light" w:hAnsi="Calibri Light"/>
                <w:color w:val="FFFFFF"/>
              </w:rPr>
              <w:t xml:space="preserve">Table - </w:t>
            </w:r>
            <w:r>
              <w:rPr>
                <w:rFonts w:ascii="Calibri Light" w:hAnsi="Calibri Light"/>
                <w:color w:val="FFFFFF"/>
              </w:rPr>
              <w:t>Managed Service Within ReliaCloud SLA</w:t>
            </w:r>
          </w:p>
          <w:p w:rsidR="000A4BBE" w:rsidRDefault="000176E6">
            <w:r>
              <w:rPr>
                <w:rFonts w:ascii="Calibri Light" w:hAnsi="Calibri Light"/>
                <w:sz w:val="2"/>
              </w:rPr>
              <w:t> </w:t>
            </w:r>
          </w:p>
        </w:tc>
      </w:tr>
      <w:tr w:rsidR="000A4BBE">
        <w:tblPrEx>
          <w:tblCellMar>
            <w:top w:w="0" w:type="dxa"/>
            <w:bottom w:w="0" w:type="dxa"/>
          </w:tblCellMar>
        </w:tblPrEx>
        <w:trPr>
          <w:cantSplit/>
        </w:trPr>
        <w:tc>
          <w:tcPr>
            <w:tcW w:w="180" w:type="dxa"/>
            <w:tcBorders>
              <w:top w:val="single" w:sz="6" w:space="0" w:color="002663"/>
              <w:right w:val="single" w:sz="6" w:space="0" w:color="002663"/>
            </w:tcBorders>
            <w:shd w:val="clear" w:color="auto" w:fill="FFFFFF"/>
            <w:tcMar>
              <w:top w:w="60" w:type="dxa"/>
              <w:bottom w:w="60" w:type="dxa"/>
            </w:tcMar>
          </w:tcPr>
          <w:p w:rsidR="000A4BBE" w:rsidRDefault="000176E6">
            <w:r>
              <w:rPr>
                <w:rFonts w:ascii="Calibri Light" w:hAnsi="Calibri Light"/>
                <w:sz w:val="2"/>
              </w:rPr>
              <w:lastRenderedPageBreak/>
              <w:t> </w:t>
            </w:r>
          </w:p>
        </w:tc>
        <w:tc>
          <w:tcPr>
            <w:tcW w:w="3240" w:type="dxa"/>
            <w:tcBorders>
              <w:top w:val="single" w:sz="6" w:space="0" w:color="002663"/>
              <w:left w:val="single" w:sz="6" w:space="0" w:color="002663"/>
              <w:bottom w:val="single" w:sz="6" w:space="0" w:color="AAAFB8"/>
            </w:tcBorders>
            <w:shd w:val="clear" w:color="auto" w:fill="FFFFFF"/>
            <w:tcMar>
              <w:top w:w="60" w:type="dxa"/>
              <w:bottom w:w="60" w:type="dxa"/>
            </w:tcMar>
          </w:tcPr>
          <w:p w:rsidR="000A4BBE" w:rsidRDefault="000176E6">
            <w:pPr>
              <w:spacing w:line="300" w:lineRule="atLeast"/>
              <w:ind w:left="180"/>
            </w:pPr>
            <w:r>
              <w:rPr>
                <w:rFonts w:ascii="Calibri" w:hAnsi="Calibri"/>
                <w:b/>
                <w:sz w:val="20"/>
              </w:rPr>
              <w:t>Type</w:t>
            </w:r>
          </w:p>
          <w:p w:rsidR="000A4BBE" w:rsidRDefault="000176E6">
            <w:r>
              <w:rPr>
                <w:rFonts w:ascii="Calibri Light" w:hAnsi="Calibri Light"/>
                <w:sz w:val="2"/>
              </w:rPr>
              <w:t> </w:t>
            </w:r>
          </w:p>
        </w:tc>
        <w:tc>
          <w:tcPr>
            <w:tcW w:w="3600" w:type="dxa"/>
            <w:tcBorders>
              <w:top w:val="single" w:sz="6" w:space="0" w:color="002663"/>
              <w:bottom w:val="single" w:sz="6" w:space="0" w:color="AAAFB8"/>
            </w:tcBorders>
            <w:shd w:val="clear" w:color="auto" w:fill="FFFFFF"/>
            <w:tcMar>
              <w:top w:w="60" w:type="dxa"/>
              <w:bottom w:w="60" w:type="dxa"/>
            </w:tcMar>
          </w:tcPr>
          <w:p w:rsidR="000A4BBE" w:rsidRDefault="000176E6">
            <w:pPr>
              <w:spacing w:line="300" w:lineRule="atLeast"/>
              <w:ind w:left="180"/>
            </w:pPr>
            <w:r>
              <w:rPr>
                <w:rFonts w:ascii="Calibri" w:hAnsi="Calibri"/>
                <w:b/>
                <w:sz w:val="20"/>
              </w:rPr>
              <w:t>Description</w:t>
            </w:r>
          </w:p>
          <w:p w:rsidR="000A4BBE" w:rsidRDefault="000176E6">
            <w:r>
              <w:rPr>
                <w:rFonts w:ascii="Calibri Light" w:hAnsi="Calibri Light"/>
                <w:sz w:val="2"/>
              </w:rPr>
              <w:t> </w:t>
            </w:r>
          </w:p>
        </w:tc>
        <w:tc>
          <w:tcPr>
            <w:tcW w:w="1980" w:type="dxa"/>
            <w:tcBorders>
              <w:top w:val="single" w:sz="6" w:space="0" w:color="002663"/>
              <w:bottom w:val="single" w:sz="6" w:space="0" w:color="AAAFB8"/>
            </w:tcBorders>
            <w:shd w:val="clear" w:color="auto" w:fill="FFFFFF"/>
            <w:tcMar>
              <w:top w:w="60" w:type="dxa"/>
              <w:bottom w:w="60" w:type="dxa"/>
            </w:tcMar>
          </w:tcPr>
          <w:p w:rsidR="000A4BBE" w:rsidRDefault="000176E6">
            <w:pPr>
              <w:spacing w:line="300" w:lineRule="atLeast"/>
              <w:ind w:left="180"/>
            </w:pPr>
            <w:r>
              <w:rPr>
                <w:rFonts w:ascii="Calibri" w:hAnsi="Calibri"/>
                <w:b/>
                <w:sz w:val="20"/>
              </w:rPr>
              <w:t>Availability Guarantee</w:t>
            </w:r>
          </w:p>
          <w:p w:rsidR="000A4BBE" w:rsidRDefault="000176E6">
            <w:r>
              <w:rPr>
                <w:rFonts w:ascii="Calibri Light" w:hAnsi="Calibri Light"/>
                <w:sz w:val="2"/>
              </w:rPr>
              <w:t> </w:t>
            </w:r>
          </w:p>
        </w:tc>
        <w:tc>
          <w:tcPr>
            <w:tcW w:w="1800" w:type="dxa"/>
            <w:tcBorders>
              <w:top w:val="single" w:sz="6" w:space="0" w:color="002663"/>
              <w:bottom w:val="single" w:sz="6" w:space="0" w:color="AAAFB8"/>
              <w:right w:val="single" w:sz="6" w:space="0" w:color="002663"/>
            </w:tcBorders>
            <w:shd w:val="clear" w:color="auto" w:fill="FFFFFF"/>
            <w:tcMar>
              <w:top w:w="60" w:type="dxa"/>
              <w:bottom w:w="60" w:type="dxa"/>
            </w:tcMar>
          </w:tcPr>
          <w:p w:rsidR="000A4BBE" w:rsidRDefault="000176E6">
            <w:pPr>
              <w:spacing w:line="300" w:lineRule="atLeast"/>
              <w:ind w:left="180"/>
            </w:pPr>
            <w:r>
              <w:rPr>
                <w:rFonts w:ascii="Calibri" w:hAnsi="Calibri"/>
                <w:b/>
                <w:sz w:val="20"/>
              </w:rPr>
              <w:t>Qualifier for Service Credit</w:t>
            </w:r>
          </w:p>
          <w:p w:rsidR="000A4BBE" w:rsidRDefault="000176E6">
            <w:r>
              <w:rPr>
                <w:rFonts w:ascii="Calibri Light" w:hAnsi="Calibri Light"/>
                <w:sz w:val="2"/>
              </w:rPr>
              <w:t> </w:t>
            </w:r>
          </w:p>
        </w:tc>
      </w:tr>
      <w:tr w:rsidR="000A4BBE">
        <w:tblPrEx>
          <w:tblCellMar>
            <w:top w:w="0" w:type="dxa"/>
            <w:bottom w:w="0" w:type="dxa"/>
          </w:tblCellMar>
        </w:tblPrEx>
        <w:trPr>
          <w:cantSplit/>
        </w:trPr>
        <w:tc>
          <w:tcPr>
            <w:tcW w:w="180" w:type="dxa"/>
            <w:tcBorders>
              <w:right w:val="single" w:sz="6" w:space="0" w:color="002663"/>
            </w:tcBorders>
            <w:shd w:val="clear" w:color="auto" w:fill="FFFFFF"/>
            <w:tcMar>
              <w:top w:w="60" w:type="dxa"/>
              <w:bottom w:w="60" w:type="dxa"/>
            </w:tcMar>
          </w:tcPr>
          <w:p w:rsidR="000A4BBE" w:rsidRDefault="000176E6">
            <w:r>
              <w:rPr>
                <w:rFonts w:ascii="Calibri Light" w:hAnsi="Calibri Light"/>
                <w:sz w:val="2"/>
              </w:rPr>
              <w:t> </w:t>
            </w:r>
          </w:p>
        </w:tc>
        <w:tc>
          <w:tcPr>
            <w:tcW w:w="3240" w:type="dxa"/>
            <w:tcBorders>
              <w:top w:val="single" w:sz="6" w:space="0" w:color="AAAFB8"/>
              <w:left w:val="single" w:sz="6" w:space="0" w:color="002663"/>
              <w:bottom w:val="single" w:sz="6" w:space="0" w:color="AAAFB8"/>
            </w:tcBorders>
            <w:shd w:val="clear" w:color="auto" w:fill="FFFFFF"/>
            <w:tcMar>
              <w:top w:w="60" w:type="dxa"/>
              <w:bottom w:w="60" w:type="dxa"/>
            </w:tcMar>
          </w:tcPr>
          <w:p w:rsidR="000A4BBE" w:rsidRDefault="000176E6">
            <w:pPr>
              <w:spacing w:line="217" w:lineRule="atLeast"/>
              <w:ind w:left="180"/>
            </w:pPr>
            <w:r>
              <w:rPr>
                <w:rFonts w:ascii="Calibri Light" w:hAnsi="Calibri Light"/>
                <w:sz w:val="20"/>
              </w:rPr>
              <w:t>Audited and Remediated Applications</w:t>
            </w:r>
          </w:p>
          <w:p w:rsidR="000A4BBE" w:rsidRDefault="000176E6">
            <w:r>
              <w:rPr>
                <w:rFonts w:ascii="Calibri Light" w:hAnsi="Calibri Light"/>
                <w:sz w:val="2"/>
              </w:rPr>
              <w:t> </w:t>
            </w:r>
          </w:p>
        </w:tc>
        <w:tc>
          <w:tcPr>
            <w:tcW w:w="3600" w:type="dxa"/>
            <w:tcBorders>
              <w:top w:val="single" w:sz="6" w:space="0" w:color="AAAFB8"/>
              <w:bottom w:val="single" w:sz="6" w:space="0" w:color="AAAFB8"/>
            </w:tcBorders>
            <w:shd w:val="clear" w:color="auto" w:fill="FFFFFF"/>
            <w:tcMar>
              <w:top w:w="60" w:type="dxa"/>
              <w:bottom w:w="60" w:type="dxa"/>
            </w:tcMar>
          </w:tcPr>
          <w:p w:rsidR="000A4BBE" w:rsidRDefault="000176E6">
            <w:pPr>
              <w:spacing w:line="217" w:lineRule="atLeast"/>
              <w:ind w:left="180"/>
            </w:pPr>
            <w:r>
              <w:rPr>
                <w:rFonts w:ascii="Calibri Light" w:hAnsi="Calibri Light"/>
                <w:sz w:val="20"/>
              </w:rPr>
              <w:t xml:space="preserve">Applications configured for application-level failover/ redundancy. SLA is defined as the </w:t>
            </w:r>
            <w:r>
              <w:rPr>
                <w:rFonts w:ascii="Calibri Light" w:hAnsi="Calibri Light"/>
                <w:sz w:val="20"/>
              </w:rPr>
              <w:t>availability of the application, not the individual components.</w:t>
            </w:r>
          </w:p>
          <w:p w:rsidR="000A4BBE" w:rsidRDefault="000176E6">
            <w:r>
              <w:rPr>
                <w:rFonts w:ascii="Calibri Light" w:hAnsi="Calibri Light"/>
                <w:sz w:val="2"/>
              </w:rPr>
              <w:t> </w:t>
            </w:r>
          </w:p>
        </w:tc>
        <w:tc>
          <w:tcPr>
            <w:tcW w:w="1980" w:type="dxa"/>
            <w:tcBorders>
              <w:top w:val="single" w:sz="6" w:space="0" w:color="AAAFB8"/>
              <w:bottom w:val="single" w:sz="6" w:space="0" w:color="AAAFB8"/>
            </w:tcBorders>
            <w:shd w:val="clear" w:color="auto" w:fill="FFFFFF"/>
            <w:tcMar>
              <w:top w:w="60" w:type="dxa"/>
              <w:bottom w:w="60" w:type="dxa"/>
            </w:tcMar>
          </w:tcPr>
          <w:p w:rsidR="000A4BBE" w:rsidRDefault="000176E6">
            <w:pPr>
              <w:spacing w:line="217" w:lineRule="atLeast"/>
              <w:ind w:left="180"/>
            </w:pPr>
            <w:r>
              <w:rPr>
                <w:rFonts w:ascii="Calibri Light" w:hAnsi="Calibri Light"/>
                <w:sz w:val="20"/>
              </w:rPr>
              <w:t>100%</w:t>
            </w:r>
          </w:p>
          <w:p w:rsidR="000A4BBE" w:rsidRDefault="000176E6">
            <w:r>
              <w:rPr>
                <w:rFonts w:ascii="Calibri Light" w:hAnsi="Calibri Light"/>
                <w:sz w:val="2"/>
              </w:rPr>
              <w:t> </w:t>
            </w:r>
          </w:p>
        </w:tc>
        <w:tc>
          <w:tcPr>
            <w:tcW w:w="1800" w:type="dxa"/>
            <w:tcBorders>
              <w:top w:val="single" w:sz="6" w:space="0" w:color="AAAFB8"/>
              <w:bottom w:val="single" w:sz="6" w:space="0" w:color="AAAFB8"/>
              <w:right w:val="single" w:sz="6" w:space="0" w:color="022663"/>
            </w:tcBorders>
            <w:shd w:val="clear" w:color="auto" w:fill="FFFFFF"/>
            <w:tcMar>
              <w:top w:w="60" w:type="dxa"/>
              <w:bottom w:w="60" w:type="dxa"/>
            </w:tcMar>
          </w:tcPr>
          <w:p w:rsidR="000A4BBE" w:rsidRDefault="000176E6">
            <w:pPr>
              <w:spacing w:line="217" w:lineRule="atLeast"/>
              <w:ind w:left="180"/>
            </w:pPr>
            <w:r>
              <w:rPr>
                <w:rFonts w:ascii="Calibri Light" w:hAnsi="Calibri Light"/>
                <w:sz w:val="20"/>
              </w:rPr>
              <w:t>Yes – for affected services</w:t>
            </w:r>
          </w:p>
          <w:p w:rsidR="000A4BBE" w:rsidRDefault="000176E6">
            <w:r>
              <w:rPr>
                <w:rFonts w:ascii="Calibri Light" w:hAnsi="Calibri Light"/>
                <w:sz w:val="2"/>
              </w:rPr>
              <w:t> </w:t>
            </w:r>
          </w:p>
        </w:tc>
      </w:tr>
      <w:tr w:rsidR="000A4BBE">
        <w:tblPrEx>
          <w:tblCellMar>
            <w:top w:w="0" w:type="dxa"/>
            <w:bottom w:w="0" w:type="dxa"/>
          </w:tblCellMar>
        </w:tblPrEx>
        <w:trPr>
          <w:cantSplit/>
        </w:trPr>
        <w:tc>
          <w:tcPr>
            <w:tcW w:w="180" w:type="dxa"/>
            <w:tcBorders>
              <w:right w:val="single" w:sz="6" w:space="0" w:color="002663"/>
            </w:tcBorders>
            <w:shd w:val="clear" w:color="auto" w:fill="FFFFFF"/>
            <w:tcMar>
              <w:top w:w="60" w:type="dxa"/>
              <w:bottom w:w="60" w:type="dxa"/>
            </w:tcMar>
          </w:tcPr>
          <w:p w:rsidR="000A4BBE" w:rsidRDefault="000176E6">
            <w:r>
              <w:rPr>
                <w:rFonts w:ascii="Calibri Light" w:hAnsi="Calibri Light"/>
                <w:sz w:val="2"/>
              </w:rPr>
              <w:t> </w:t>
            </w:r>
          </w:p>
        </w:tc>
        <w:tc>
          <w:tcPr>
            <w:tcW w:w="3240" w:type="dxa"/>
            <w:tcBorders>
              <w:top w:val="single" w:sz="6" w:space="0" w:color="AAAFB8"/>
              <w:left w:val="single" w:sz="6" w:space="0" w:color="002663"/>
              <w:bottom w:val="single" w:sz="6" w:space="0" w:color="AAAFB8"/>
            </w:tcBorders>
            <w:shd w:val="clear" w:color="auto" w:fill="FFFFFF"/>
            <w:tcMar>
              <w:top w:w="60" w:type="dxa"/>
              <w:bottom w:w="60" w:type="dxa"/>
            </w:tcMar>
          </w:tcPr>
          <w:p w:rsidR="000A4BBE" w:rsidRDefault="000176E6">
            <w:pPr>
              <w:spacing w:line="217" w:lineRule="atLeast"/>
              <w:ind w:left="180"/>
            </w:pPr>
            <w:r>
              <w:rPr>
                <w:rFonts w:ascii="Calibri Light" w:hAnsi="Calibri Light"/>
                <w:sz w:val="20"/>
              </w:rPr>
              <w:t>Audited and Remediated Operating Systems</w:t>
            </w:r>
          </w:p>
          <w:p w:rsidR="000A4BBE" w:rsidRDefault="000176E6">
            <w:r>
              <w:rPr>
                <w:rFonts w:ascii="Calibri Light" w:hAnsi="Calibri Light"/>
                <w:sz w:val="2"/>
              </w:rPr>
              <w:t> </w:t>
            </w:r>
          </w:p>
        </w:tc>
        <w:tc>
          <w:tcPr>
            <w:tcW w:w="3600" w:type="dxa"/>
            <w:tcBorders>
              <w:top w:val="single" w:sz="6" w:space="0" w:color="AAAFB8"/>
              <w:bottom w:val="single" w:sz="6" w:space="0" w:color="AAAFB8"/>
            </w:tcBorders>
            <w:shd w:val="clear" w:color="auto" w:fill="FFFFFF"/>
            <w:tcMar>
              <w:top w:w="60" w:type="dxa"/>
              <w:bottom w:w="60" w:type="dxa"/>
            </w:tcMar>
          </w:tcPr>
          <w:p w:rsidR="000A4BBE" w:rsidRDefault="000176E6">
            <w:pPr>
              <w:spacing w:line="217" w:lineRule="atLeast"/>
              <w:ind w:left="180"/>
            </w:pPr>
            <w:r>
              <w:rPr>
                <w:rFonts w:ascii="Calibri Light" w:hAnsi="Calibri Light"/>
                <w:sz w:val="20"/>
              </w:rPr>
              <w:t xml:space="preserve">Network and server operating systems. SLA is defined as the availability of the operating system, not the </w:t>
            </w:r>
            <w:r>
              <w:rPr>
                <w:rFonts w:ascii="Calibri Light" w:hAnsi="Calibri Light"/>
                <w:sz w:val="20"/>
              </w:rPr>
              <w:t>functionality of the individual services or processes.</w:t>
            </w:r>
          </w:p>
          <w:p w:rsidR="000A4BBE" w:rsidRDefault="000176E6">
            <w:r>
              <w:rPr>
                <w:rFonts w:ascii="Calibri Light" w:hAnsi="Calibri Light"/>
                <w:sz w:val="2"/>
              </w:rPr>
              <w:t> </w:t>
            </w:r>
          </w:p>
        </w:tc>
        <w:tc>
          <w:tcPr>
            <w:tcW w:w="1980" w:type="dxa"/>
            <w:tcBorders>
              <w:top w:val="single" w:sz="6" w:space="0" w:color="AAAFB8"/>
              <w:bottom w:val="single" w:sz="6" w:space="0" w:color="AAAFB8"/>
            </w:tcBorders>
            <w:shd w:val="clear" w:color="auto" w:fill="FFFFFF"/>
            <w:tcMar>
              <w:top w:w="60" w:type="dxa"/>
              <w:bottom w:w="60" w:type="dxa"/>
            </w:tcMar>
          </w:tcPr>
          <w:p w:rsidR="000A4BBE" w:rsidRDefault="000176E6">
            <w:pPr>
              <w:spacing w:line="217" w:lineRule="atLeast"/>
              <w:ind w:left="180"/>
            </w:pPr>
            <w:r>
              <w:rPr>
                <w:rFonts w:ascii="Calibri Light" w:hAnsi="Calibri Light"/>
                <w:sz w:val="20"/>
              </w:rPr>
              <w:t>100%</w:t>
            </w:r>
          </w:p>
          <w:p w:rsidR="000A4BBE" w:rsidRDefault="000176E6">
            <w:r>
              <w:rPr>
                <w:rFonts w:ascii="Calibri Light" w:hAnsi="Calibri Light"/>
                <w:sz w:val="2"/>
              </w:rPr>
              <w:t> </w:t>
            </w:r>
          </w:p>
        </w:tc>
        <w:tc>
          <w:tcPr>
            <w:tcW w:w="1800" w:type="dxa"/>
            <w:tcBorders>
              <w:top w:val="single" w:sz="6" w:space="0" w:color="AAAFB8"/>
              <w:bottom w:val="single" w:sz="6" w:space="0" w:color="AAAFB8"/>
              <w:right w:val="single" w:sz="6" w:space="0" w:color="022663"/>
            </w:tcBorders>
            <w:shd w:val="clear" w:color="auto" w:fill="FFFFFF"/>
            <w:tcMar>
              <w:top w:w="60" w:type="dxa"/>
              <w:bottom w:w="60" w:type="dxa"/>
            </w:tcMar>
          </w:tcPr>
          <w:p w:rsidR="000A4BBE" w:rsidRDefault="000176E6">
            <w:pPr>
              <w:spacing w:line="217" w:lineRule="atLeast"/>
              <w:ind w:left="180"/>
            </w:pPr>
            <w:r>
              <w:rPr>
                <w:rFonts w:ascii="Calibri Light" w:hAnsi="Calibri Light"/>
                <w:sz w:val="20"/>
              </w:rPr>
              <w:t>Yes – for affected services</w:t>
            </w:r>
          </w:p>
          <w:p w:rsidR="000A4BBE" w:rsidRDefault="000176E6">
            <w:r>
              <w:rPr>
                <w:rFonts w:ascii="Calibri Light" w:hAnsi="Calibri Light"/>
                <w:sz w:val="2"/>
              </w:rPr>
              <w:t> </w:t>
            </w:r>
          </w:p>
        </w:tc>
      </w:tr>
      <w:tr w:rsidR="000A4BBE">
        <w:tblPrEx>
          <w:tblCellMar>
            <w:top w:w="0" w:type="dxa"/>
            <w:bottom w:w="0" w:type="dxa"/>
          </w:tblCellMar>
        </w:tblPrEx>
        <w:trPr>
          <w:cantSplit/>
        </w:trPr>
        <w:tc>
          <w:tcPr>
            <w:tcW w:w="180" w:type="dxa"/>
            <w:tcBorders>
              <w:right w:val="single" w:sz="6" w:space="0" w:color="002663"/>
            </w:tcBorders>
            <w:shd w:val="clear" w:color="auto" w:fill="FFFFFF"/>
            <w:tcMar>
              <w:top w:w="60" w:type="dxa"/>
              <w:bottom w:w="60" w:type="dxa"/>
            </w:tcMar>
          </w:tcPr>
          <w:p w:rsidR="000A4BBE" w:rsidRDefault="000176E6">
            <w:r>
              <w:rPr>
                <w:rFonts w:ascii="Calibri Light" w:hAnsi="Calibri Light"/>
                <w:sz w:val="2"/>
              </w:rPr>
              <w:t> </w:t>
            </w:r>
          </w:p>
        </w:tc>
        <w:tc>
          <w:tcPr>
            <w:tcW w:w="3240" w:type="dxa"/>
            <w:tcBorders>
              <w:top w:val="single" w:sz="6" w:space="0" w:color="AAAFB8"/>
              <w:left w:val="single" w:sz="6" w:space="0" w:color="002663"/>
              <w:bottom w:val="single" w:sz="6" w:space="0" w:color="AAAFB8"/>
            </w:tcBorders>
            <w:shd w:val="clear" w:color="auto" w:fill="FFFFFF"/>
            <w:tcMar>
              <w:top w:w="60" w:type="dxa"/>
              <w:bottom w:w="60" w:type="dxa"/>
            </w:tcMar>
          </w:tcPr>
          <w:p w:rsidR="000A4BBE" w:rsidRDefault="000176E6">
            <w:pPr>
              <w:spacing w:line="217" w:lineRule="atLeast"/>
              <w:ind w:left="180"/>
            </w:pPr>
            <w:r>
              <w:rPr>
                <w:rFonts w:ascii="Calibri Light" w:hAnsi="Calibri Light"/>
                <w:sz w:val="20"/>
              </w:rPr>
              <w:t>Audited and Remediated Network Components</w:t>
            </w:r>
          </w:p>
          <w:p w:rsidR="000A4BBE" w:rsidRDefault="000176E6">
            <w:r>
              <w:rPr>
                <w:rFonts w:ascii="Calibri Light" w:hAnsi="Calibri Light"/>
                <w:sz w:val="2"/>
              </w:rPr>
              <w:t> </w:t>
            </w:r>
          </w:p>
        </w:tc>
        <w:tc>
          <w:tcPr>
            <w:tcW w:w="3600" w:type="dxa"/>
            <w:tcBorders>
              <w:top w:val="single" w:sz="6" w:space="0" w:color="AAAFB8"/>
              <w:bottom w:val="single" w:sz="6" w:space="0" w:color="AAAFB8"/>
            </w:tcBorders>
            <w:shd w:val="clear" w:color="auto" w:fill="FFFFFF"/>
            <w:tcMar>
              <w:top w:w="60" w:type="dxa"/>
              <w:bottom w:w="60" w:type="dxa"/>
            </w:tcMar>
          </w:tcPr>
          <w:p w:rsidR="000A4BBE" w:rsidRDefault="000176E6">
            <w:pPr>
              <w:spacing w:line="217" w:lineRule="atLeast"/>
              <w:ind w:left="180"/>
            </w:pPr>
            <w:r>
              <w:rPr>
                <w:rFonts w:ascii="Calibri Light" w:hAnsi="Calibri Light"/>
                <w:sz w:val="20"/>
              </w:rPr>
              <w:t xml:space="preserve">Network components configured for network-level failover/ redundancy.  SLA is defined as the availability of the </w:t>
            </w:r>
            <w:r>
              <w:rPr>
                <w:rFonts w:ascii="Calibri Light" w:hAnsi="Calibri Light"/>
                <w:sz w:val="20"/>
              </w:rPr>
              <w:t>network, not the individual components.</w:t>
            </w:r>
          </w:p>
          <w:p w:rsidR="000A4BBE" w:rsidRDefault="000176E6">
            <w:r>
              <w:rPr>
                <w:rFonts w:ascii="Calibri Light" w:hAnsi="Calibri Light"/>
                <w:sz w:val="2"/>
              </w:rPr>
              <w:t> </w:t>
            </w:r>
          </w:p>
        </w:tc>
        <w:tc>
          <w:tcPr>
            <w:tcW w:w="1980" w:type="dxa"/>
            <w:tcBorders>
              <w:top w:val="single" w:sz="6" w:space="0" w:color="AAAFB8"/>
              <w:bottom w:val="single" w:sz="6" w:space="0" w:color="AAAFB8"/>
            </w:tcBorders>
            <w:shd w:val="clear" w:color="auto" w:fill="FFFFFF"/>
            <w:tcMar>
              <w:top w:w="60" w:type="dxa"/>
              <w:bottom w:w="60" w:type="dxa"/>
            </w:tcMar>
          </w:tcPr>
          <w:p w:rsidR="000A4BBE" w:rsidRDefault="000176E6">
            <w:pPr>
              <w:spacing w:line="217" w:lineRule="atLeast"/>
              <w:ind w:left="180"/>
            </w:pPr>
            <w:r>
              <w:rPr>
                <w:rFonts w:ascii="Calibri Light" w:hAnsi="Calibri Light"/>
                <w:sz w:val="20"/>
              </w:rPr>
              <w:t>100%</w:t>
            </w:r>
          </w:p>
          <w:p w:rsidR="000A4BBE" w:rsidRDefault="000176E6">
            <w:r>
              <w:rPr>
                <w:rFonts w:ascii="Calibri Light" w:hAnsi="Calibri Light"/>
                <w:sz w:val="2"/>
              </w:rPr>
              <w:t> </w:t>
            </w:r>
          </w:p>
        </w:tc>
        <w:tc>
          <w:tcPr>
            <w:tcW w:w="1800" w:type="dxa"/>
            <w:tcBorders>
              <w:top w:val="single" w:sz="6" w:space="0" w:color="AAAFB8"/>
              <w:bottom w:val="single" w:sz="6" w:space="0" w:color="AAAFB8"/>
              <w:right w:val="single" w:sz="6" w:space="0" w:color="022663"/>
            </w:tcBorders>
            <w:shd w:val="clear" w:color="auto" w:fill="FFFFFF"/>
            <w:tcMar>
              <w:top w:w="60" w:type="dxa"/>
              <w:bottom w:w="60" w:type="dxa"/>
            </w:tcMar>
          </w:tcPr>
          <w:p w:rsidR="000A4BBE" w:rsidRDefault="000176E6">
            <w:pPr>
              <w:spacing w:line="217" w:lineRule="atLeast"/>
              <w:ind w:left="180"/>
            </w:pPr>
            <w:r>
              <w:rPr>
                <w:rFonts w:ascii="Calibri Light" w:hAnsi="Calibri Light"/>
                <w:sz w:val="20"/>
              </w:rPr>
              <w:t>Yes – for affected services</w:t>
            </w:r>
          </w:p>
          <w:p w:rsidR="000A4BBE" w:rsidRDefault="000176E6">
            <w:r>
              <w:rPr>
                <w:rFonts w:ascii="Calibri Light" w:hAnsi="Calibri Light"/>
                <w:sz w:val="2"/>
              </w:rPr>
              <w:t> </w:t>
            </w:r>
          </w:p>
        </w:tc>
      </w:tr>
      <w:tr w:rsidR="000A4BBE">
        <w:tblPrEx>
          <w:tblCellMar>
            <w:top w:w="0" w:type="dxa"/>
            <w:bottom w:w="0" w:type="dxa"/>
          </w:tblCellMar>
        </w:tblPrEx>
        <w:trPr>
          <w:cantSplit/>
        </w:trPr>
        <w:tc>
          <w:tcPr>
            <w:tcW w:w="180" w:type="dxa"/>
            <w:tcBorders>
              <w:right w:val="single" w:sz="6" w:space="0" w:color="002663"/>
            </w:tcBorders>
            <w:shd w:val="clear" w:color="auto" w:fill="FFFFFF"/>
            <w:tcMar>
              <w:top w:w="60" w:type="dxa"/>
              <w:bottom w:w="60" w:type="dxa"/>
            </w:tcMar>
          </w:tcPr>
          <w:p w:rsidR="000A4BBE" w:rsidRDefault="000176E6">
            <w:r>
              <w:rPr>
                <w:rFonts w:ascii="Calibri Light" w:hAnsi="Calibri Light"/>
                <w:sz w:val="2"/>
              </w:rPr>
              <w:t> </w:t>
            </w:r>
          </w:p>
        </w:tc>
        <w:tc>
          <w:tcPr>
            <w:tcW w:w="3240" w:type="dxa"/>
            <w:tcBorders>
              <w:top w:val="single" w:sz="6" w:space="0" w:color="AAAFB8"/>
              <w:left w:val="single" w:sz="6" w:space="0" w:color="002663"/>
              <w:bottom w:val="single" w:sz="6" w:space="0" w:color="AAAFB8"/>
            </w:tcBorders>
            <w:shd w:val="clear" w:color="auto" w:fill="FFFFFF"/>
            <w:tcMar>
              <w:top w:w="60" w:type="dxa"/>
              <w:bottom w:w="60" w:type="dxa"/>
            </w:tcMar>
          </w:tcPr>
          <w:p w:rsidR="000A4BBE" w:rsidRDefault="000176E6">
            <w:pPr>
              <w:spacing w:line="217" w:lineRule="atLeast"/>
              <w:ind w:left="180"/>
            </w:pPr>
            <w:r>
              <w:rPr>
                <w:rFonts w:ascii="Calibri Light" w:hAnsi="Calibri Light"/>
                <w:sz w:val="20"/>
              </w:rPr>
              <w:t>Audited and Remediated Network Components (without failover/ redundancy)</w:t>
            </w:r>
          </w:p>
          <w:p w:rsidR="000A4BBE" w:rsidRDefault="000176E6">
            <w:r>
              <w:rPr>
                <w:rFonts w:ascii="Calibri Light" w:hAnsi="Calibri Light"/>
                <w:sz w:val="2"/>
              </w:rPr>
              <w:t> </w:t>
            </w:r>
          </w:p>
        </w:tc>
        <w:tc>
          <w:tcPr>
            <w:tcW w:w="3600" w:type="dxa"/>
            <w:tcBorders>
              <w:top w:val="single" w:sz="6" w:space="0" w:color="AAAFB8"/>
              <w:bottom w:val="single" w:sz="6" w:space="0" w:color="AAAFB8"/>
            </w:tcBorders>
            <w:shd w:val="clear" w:color="auto" w:fill="FFFFFF"/>
            <w:tcMar>
              <w:top w:w="60" w:type="dxa"/>
              <w:bottom w:w="60" w:type="dxa"/>
            </w:tcMar>
          </w:tcPr>
          <w:p w:rsidR="000A4BBE" w:rsidRDefault="000176E6">
            <w:pPr>
              <w:spacing w:line="217" w:lineRule="atLeast"/>
              <w:ind w:left="180"/>
            </w:pPr>
            <w:r>
              <w:rPr>
                <w:rFonts w:ascii="Calibri Light" w:hAnsi="Calibri Light"/>
                <w:sz w:val="20"/>
              </w:rPr>
              <w:t xml:space="preserve">Network without network-level failover/ redundancy. SLA is defined as the availability of the </w:t>
            </w:r>
            <w:r>
              <w:rPr>
                <w:rFonts w:ascii="Calibri Light" w:hAnsi="Calibri Light"/>
                <w:sz w:val="20"/>
              </w:rPr>
              <w:t>network, not the individual components</w:t>
            </w:r>
          </w:p>
          <w:p w:rsidR="000A4BBE" w:rsidRDefault="000176E6">
            <w:r>
              <w:rPr>
                <w:rFonts w:ascii="Calibri Light" w:hAnsi="Calibri Light"/>
                <w:sz w:val="2"/>
              </w:rPr>
              <w:t> </w:t>
            </w:r>
          </w:p>
        </w:tc>
        <w:tc>
          <w:tcPr>
            <w:tcW w:w="1980" w:type="dxa"/>
            <w:tcBorders>
              <w:top w:val="single" w:sz="6" w:space="0" w:color="AAAFB8"/>
              <w:bottom w:val="single" w:sz="6" w:space="0" w:color="AAAFB8"/>
            </w:tcBorders>
            <w:shd w:val="clear" w:color="auto" w:fill="FFFFFF"/>
            <w:tcMar>
              <w:top w:w="60" w:type="dxa"/>
              <w:bottom w:w="60" w:type="dxa"/>
            </w:tcMar>
          </w:tcPr>
          <w:p w:rsidR="000A4BBE" w:rsidRDefault="000176E6">
            <w:pPr>
              <w:spacing w:line="217" w:lineRule="atLeast"/>
              <w:ind w:left="180"/>
            </w:pPr>
            <w:r>
              <w:rPr>
                <w:rFonts w:ascii="Calibri Light" w:hAnsi="Calibri Light"/>
                <w:sz w:val="20"/>
              </w:rPr>
              <w:t>99.9%</w:t>
            </w:r>
          </w:p>
          <w:p w:rsidR="000A4BBE" w:rsidRDefault="000176E6">
            <w:r>
              <w:rPr>
                <w:rFonts w:ascii="Calibri Light" w:hAnsi="Calibri Light"/>
                <w:sz w:val="2"/>
              </w:rPr>
              <w:t> </w:t>
            </w:r>
          </w:p>
        </w:tc>
        <w:tc>
          <w:tcPr>
            <w:tcW w:w="1800" w:type="dxa"/>
            <w:tcBorders>
              <w:top w:val="single" w:sz="6" w:space="0" w:color="AAAFB8"/>
              <w:bottom w:val="single" w:sz="6" w:space="0" w:color="AAAFB8"/>
              <w:right w:val="single" w:sz="6" w:space="0" w:color="022663"/>
            </w:tcBorders>
            <w:shd w:val="clear" w:color="auto" w:fill="FFFFFF"/>
            <w:tcMar>
              <w:top w:w="60" w:type="dxa"/>
              <w:bottom w:w="60" w:type="dxa"/>
            </w:tcMar>
          </w:tcPr>
          <w:p w:rsidR="000A4BBE" w:rsidRDefault="000176E6">
            <w:pPr>
              <w:spacing w:line="217" w:lineRule="atLeast"/>
              <w:ind w:left="180"/>
            </w:pPr>
            <w:r>
              <w:rPr>
                <w:rFonts w:ascii="Calibri Light" w:hAnsi="Calibri Light"/>
                <w:sz w:val="20"/>
              </w:rPr>
              <w:t>Yes – for affected services</w:t>
            </w:r>
          </w:p>
          <w:p w:rsidR="000A4BBE" w:rsidRDefault="000176E6">
            <w:r>
              <w:rPr>
                <w:rFonts w:ascii="Calibri Light" w:hAnsi="Calibri Light"/>
                <w:sz w:val="2"/>
              </w:rPr>
              <w:t> </w:t>
            </w:r>
          </w:p>
        </w:tc>
      </w:tr>
      <w:tr w:rsidR="000A4BBE">
        <w:tblPrEx>
          <w:tblCellMar>
            <w:top w:w="0" w:type="dxa"/>
            <w:bottom w:w="0" w:type="dxa"/>
          </w:tblCellMar>
        </w:tblPrEx>
        <w:trPr>
          <w:cantSplit/>
        </w:trPr>
        <w:tc>
          <w:tcPr>
            <w:tcW w:w="180" w:type="dxa"/>
            <w:tcBorders>
              <w:right w:val="single" w:sz="6" w:space="0" w:color="002663"/>
            </w:tcBorders>
            <w:shd w:val="clear" w:color="auto" w:fill="FFFFFF"/>
            <w:tcMar>
              <w:top w:w="60" w:type="dxa"/>
              <w:bottom w:w="60" w:type="dxa"/>
            </w:tcMar>
          </w:tcPr>
          <w:p w:rsidR="000A4BBE" w:rsidRDefault="000176E6">
            <w:r>
              <w:rPr>
                <w:rFonts w:ascii="Calibri Light" w:hAnsi="Calibri Light"/>
                <w:sz w:val="2"/>
              </w:rPr>
              <w:t> </w:t>
            </w:r>
          </w:p>
        </w:tc>
        <w:tc>
          <w:tcPr>
            <w:tcW w:w="3240" w:type="dxa"/>
            <w:tcBorders>
              <w:top w:val="single" w:sz="6" w:space="0" w:color="AAAFB8"/>
              <w:left w:val="single" w:sz="6" w:space="0" w:color="002663"/>
              <w:bottom w:val="single" w:sz="6" w:space="0" w:color="002663"/>
            </w:tcBorders>
            <w:shd w:val="clear" w:color="auto" w:fill="FFFFFF"/>
            <w:tcMar>
              <w:top w:w="60" w:type="dxa"/>
              <w:bottom w:w="60" w:type="dxa"/>
            </w:tcMar>
          </w:tcPr>
          <w:p w:rsidR="000A4BBE" w:rsidRDefault="000176E6">
            <w:pPr>
              <w:spacing w:line="217" w:lineRule="atLeast"/>
              <w:ind w:left="180"/>
            </w:pPr>
            <w:r>
              <w:rPr>
                <w:rFonts w:ascii="Calibri Light" w:hAnsi="Calibri Light"/>
                <w:sz w:val="20"/>
              </w:rPr>
              <w:t>Non-audited systems, or systems with outstanding remediation tasks</w:t>
            </w:r>
          </w:p>
          <w:p w:rsidR="000A4BBE" w:rsidRDefault="000176E6">
            <w:r>
              <w:rPr>
                <w:rFonts w:ascii="Calibri Light" w:hAnsi="Calibri Light"/>
                <w:sz w:val="2"/>
              </w:rPr>
              <w:t> </w:t>
            </w:r>
          </w:p>
        </w:tc>
        <w:tc>
          <w:tcPr>
            <w:tcW w:w="3600" w:type="dxa"/>
            <w:tcBorders>
              <w:top w:val="single" w:sz="6" w:space="0" w:color="AAAFB8"/>
              <w:bottom w:val="single" w:sz="6" w:space="0" w:color="002663"/>
            </w:tcBorders>
            <w:shd w:val="clear" w:color="auto" w:fill="FFFFFF"/>
            <w:tcMar>
              <w:top w:w="60" w:type="dxa"/>
              <w:bottom w:w="60" w:type="dxa"/>
            </w:tcMar>
          </w:tcPr>
          <w:p w:rsidR="000A4BBE" w:rsidRDefault="000176E6">
            <w:pPr>
              <w:spacing w:line="217" w:lineRule="atLeast"/>
              <w:ind w:left="180"/>
            </w:pPr>
            <w:r>
              <w:rPr>
                <w:rFonts w:ascii="Calibri Light" w:hAnsi="Calibri Light"/>
                <w:sz w:val="20"/>
              </w:rPr>
              <w:t>Applications, operating systems and network components that have not been audited by Company or have outs</w:t>
            </w:r>
            <w:r>
              <w:rPr>
                <w:rFonts w:ascii="Calibri Light" w:hAnsi="Calibri Light"/>
                <w:sz w:val="20"/>
              </w:rPr>
              <w:t>tanding remediation issues.</w:t>
            </w:r>
          </w:p>
          <w:p w:rsidR="000A4BBE" w:rsidRDefault="000176E6">
            <w:r>
              <w:rPr>
                <w:rFonts w:ascii="Calibri Light" w:hAnsi="Calibri Light"/>
                <w:sz w:val="2"/>
              </w:rPr>
              <w:t> </w:t>
            </w:r>
          </w:p>
        </w:tc>
        <w:tc>
          <w:tcPr>
            <w:tcW w:w="1980" w:type="dxa"/>
            <w:tcBorders>
              <w:top w:val="single" w:sz="6" w:space="0" w:color="AAAFB8"/>
              <w:bottom w:val="single" w:sz="6" w:space="0" w:color="002663"/>
            </w:tcBorders>
            <w:shd w:val="clear" w:color="auto" w:fill="FFFFFF"/>
            <w:tcMar>
              <w:top w:w="60" w:type="dxa"/>
              <w:bottom w:w="60" w:type="dxa"/>
            </w:tcMar>
          </w:tcPr>
          <w:p w:rsidR="000A4BBE" w:rsidRDefault="000176E6">
            <w:pPr>
              <w:spacing w:line="217" w:lineRule="atLeast"/>
              <w:ind w:left="180"/>
            </w:pPr>
            <w:r>
              <w:rPr>
                <w:rFonts w:ascii="Calibri Light" w:hAnsi="Calibri Light"/>
                <w:sz w:val="20"/>
              </w:rPr>
              <w:t>N/A</w:t>
            </w:r>
          </w:p>
          <w:p w:rsidR="000A4BBE" w:rsidRDefault="000176E6">
            <w:r>
              <w:rPr>
                <w:rFonts w:ascii="Calibri Light" w:hAnsi="Calibri Light"/>
                <w:sz w:val="2"/>
              </w:rPr>
              <w:t> </w:t>
            </w:r>
          </w:p>
        </w:tc>
        <w:tc>
          <w:tcPr>
            <w:tcW w:w="1800" w:type="dxa"/>
            <w:tcBorders>
              <w:top w:val="single" w:sz="6" w:space="0" w:color="AAAFB8"/>
              <w:bottom w:val="single" w:sz="6" w:space="0" w:color="002663"/>
              <w:right w:val="single" w:sz="6" w:space="0" w:color="022663"/>
            </w:tcBorders>
            <w:shd w:val="clear" w:color="auto" w:fill="FFFFFF"/>
            <w:tcMar>
              <w:top w:w="60" w:type="dxa"/>
              <w:bottom w:w="60" w:type="dxa"/>
            </w:tcMar>
          </w:tcPr>
          <w:p w:rsidR="000A4BBE" w:rsidRDefault="000176E6">
            <w:pPr>
              <w:spacing w:line="217" w:lineRule="atLeast"/>
              <w:ind w:left="180"/>
            </w:pPr>
            <w:r>
              <w:rPr>
                <w:rFonts w:ascii="Calibri Light" w:hAnsi="Calibri Light"/>
                <w:sz w:val="20"/>
              </w:rPr>
              <w:t>N/A</w:t>
            </w:r>
          </w:p>
          <w:p w:rsidR="000A4BBE" w:rsidRDefault="000176E6">
            <w:r>
              <w:rPr>
                <w:rFonts w:ascii="Calibri Light" w:hAnsi="Calibri Light"/>
                <w:sz w:val="2"/>
              </w:rPr>
              <w:t> </w:t>
            </w:r>
          </w:p>
        </w:tc>
      </w:tr>
    </w:tbl>
    <w:p w:rsidR="000A4BBE" w:rsidRDefault="000176E6">
      <w:r>
        <w:rPr>
          <w:rFonts w:ascii="Calibri Light" w:hAnsi="Calibri Light"/>
          <w:sz w:val="2"/>
        </w:rPr>
        <w:t> </w:t>
      </w:r>
    </w:p>
    <w:p w:rsidR="000A4BBE" w:rsidRDefault="000A4BBE">
      <w:pPr>
        <w:rPr>
          <w:sz w:val="72"/>
        </w:rPr>
      </w:pPr>
    </w:p>
    <w:tbl>
      <w:tblPr>
        <w:tblW w:w="0" w:type="auto"/>
        <w:tblInd w:w="10" w:type="dxa"/>
        <w:tblLayout w:type="fixed"/>
        <w:tblCellMar>
          <w:left w:w="10" w:type="dxa"/>
          <w:right w:w="10" w:type="dxa"/>
        </w:tblCellMar>
        <w:tblLook w:val="04A0" w:firstRow="1" w:lastRow="0" w:firstColumn="1" w:lastColumn="0" w:noHBand="0" w:noVBand="1"/>
      </w:tblPr>
      <w:tblGrid>
        <w:gridCol w:w="10800"/>
      </w:tblGrid>
      <w:tr w:rsidR="000A4BBE">
        <w:tblPrEx>
          <w:tblCellMar>
            <w:top w:w="0" w:type="dxa"/>
            <w:bottom w:w="0" w:type="dxa"/>
          </w:tblCellMar>
        </w:tblPrEx>
        <w:trPr>
          <w:cantSplit/>
        </w:trPr>
        <w:tc>
          <w:tcPr>
            <w:tcW w:w="10800" w:type="dxa"/>
            <w:tcMar>
              <w:top w:w="60" w:type="dxa"/>
              <w:bottom w:w="60" w:type="dxa"/>
            </w:tcMar>
          </w:tcPr>
          <w:p w:rsidR="000A4BBE" w:rsidRDefault="000176E6">
            <w:pPr>
              <w:pStyle w:val="OneNeck-Heading3"/>
              <w:spacing w:line="320" w:lineRule="atLeast"/>
            </w:pPr>
            <w:bookmarkStart w:id="22" w:name="HEADINGSTYLE_de79fe72_1a87_4b06_86975"/>
            <w:r>
              <w:t>6.2.2 Remote Managed Services</w:t>
            </w:r>
            <w:bookmarkEnd w:id="22"/>
          </w:p>
          <w:p w:rsidR="000A4BBE" w:rsidRDefault="000176E6">
            <w:r>
              <w:rPr>
                <w:rFonts w:ascii="Calibri Light" w:hAnsi="Calibri Light"/>
                <w:sz w:val="2"/>
              </w:rPr>
              <w:t> </w:t>
            </w:r>
          </w:p>
        </w:tc>
      </w:tr>
    </w:tbl>
    <w:p w:rsidR="000A4BBE" w:rsidRDefault="000176E6">
      <w:r>
        <w:rPr>
          <w:rFonts w:ascii="Calibri Light" w:hAnsi="Calibri Light"/>
          <w:sz w:val="2"/>
        </w:rPr>
        <w:t> </w:t>
      </w:r>
    </w:p>
    <w:p w:rsidR="000A4BBE" w:rsidRDefault="000176E6">
      <w:pPr>
        <w:spacing w:line="217" w:lineRule="atLeast"/>
      </w:pPr>
      <w:r>
        <w:rPr>
          <w:rFonts w:ascii="Calibri Light" w:hAnsi="Calibri Light"/>
          <w:sz w:val="20"/>
        </w:rPr>
        <w:t xml:space="preserve">Your non-ReliaCloud environment(s) managed by Company have an availability guarantee based on the technologies and architecture deployed in your specific infrastructure as </w:t>
      </w:r>
      <w:r>
        <w:rPr>
          <w:rFonts w:ascii="Calibri Light" w:hAnsi="Calibri Light"/>
          <w:sz w:val="20"/>
        </w:rPr>
        <w:t>well as the health of your systems.</w:t>
      </w:r>
    </w:p>
    <w:p w:rsidR="000A4BBE" w:rsidRDefault="000176E6">
      <w:pPr>
        <w:spacing w:line="217" w:lineRule="atLeast"/>
      </w:pPr>
      <w:r>
        <w:rPr>
          <w:rFonts w:ascii="Calibri Light" w:hAnsi="Calibri Light"/>
        </w:rPr>
        <w:t> </w:t>
      </w:r>
    </w:p>
    <w:p w:rsidR="000A4BBE" w:rsidRDefault="000176E6">
      <w:pPr>
        <w:spacing w:line="217" w:lineRule="atLeast"/>
      </w:pPr>
      <w:r>
        <w:rPr>
          <w:rFonts w:ascii="Calibri" w:hAnsi="Calibri"/>
          <w:b/>
          <w:sz w:val="20"/>
        </w:rPr>
        <w:t>Remote Managed Service Audit and Remediation</w:t>
      </w:r>
    </w:p>
    <w:p w:rsidR="000A4BBE" w:rsidRDefault="000176E6">
      <w:pPr>
        <w:spacing w:line="217" w:lineRule="atLeast"/>
      </w:pPr>
      <w:r>
        <w:rPr>
          <w:rFonts w:ascii="Calibri Light" w:hAnsi="Calibri Light"/>
        </w:rPr>
        <w:t> </w:t>
      </w:r>
    </w:p>
    <w:p w:rsidR="000A4BBE" w:rsidRDefault="000176E6">
      <w:pPr>
        <w:spacing w:line="217" w:lineRule="atLeast"/>
      </w:pPr>
      <w:r>
        <w:rPr>
          <w:rFonts w:ascii="Calibri Light" w:hAnsi="Calibri Light"/>
          <w:sz w:val="20"/>
        </w:rPr>
        <w:t>For a Client's remote environment to qualify for an SLA, Company must perform an audit of the environment to ensure it is in compliance with manufacture and Company best p</w:t>
      </w:r>
      <w:r>
        <w:rPr>
          <w:rFonts w:ascii="Calibri Light" w:hAnsi="Calibri Light"/>
          <w:sz w:val="20"/>
        </w:rPr>
        <w:t>ractices. In most cases, Company will perform this audit onsite and will test fail over and redundancy scenarios, as well as documented best practices. Any items found to be outside of these best practices will be noted in a remediation report.  Once all r</w:t>
      </w:r>
      <w:r>
        <w:rPr>
          <w:rFonts w:ascii="Calibri Light" w:hAnsi="Calibri Light"/>
          <w:sz w:val="20"/>
        </w:rPr>
        <w:t xml:space="preserve">emediation items are resolved (billable under a separate project) the environment will qualify for the Company Remote Managed Services SLA.  </w:t>
      </w:r>
      <w:r>
        <w:rPr>
          <w:rFonts w:ascii="Calibri" w:hAnsi="Calibri"/>
          <w:b/>
          <w:sz w:val="20"/>
        </w:rPr>
        <w:t>If Company performs the installation, this audit is waived.</w:t>
      </w:r>
    </w:p>
    <w:p w:rsidR="000A4BBE" w:rsidRDefault="000176E6">
      <w:pPr>
        <w:spacing w:line="217" w:lineRule="atLeast"/>
      </w:pPr>
      <w:r>
        <w:rPr>
          <w:rFonts w:ascii="Calibri Light" w:hAnsi="Calibri Light"/>
        </w:rPr>
        <w:t> </w:t>
      </w:r>
    </w:p>
    <w:p w:rsidR="000A4BBE" w:rsidRDefault="000A4BBE">
      <w:pPr>
        <w:rPr>
          <w:sz w:val="36"/>
        </w:rPr>
      </w:pPr>
    </w:p>
    <w:tbl>
      <w:tblPr>
        <w:tblW w:w="0" w:type="auto"/>
        <w:tblInd w:w="10" w:type="dxa"/>
        <w:tblLayout w:type="fixed"/>
        <w:tblCellMar>
          <w:left w:w="10" w:type="dxa"/>
          <w:right w:w="10" w:type="dxa"/>
        </w:tblCellMar>
        <w:tblLook w:val="04A0" w:firstRow="1" w:lastRow="0" w:firstColumn="1" w:lastColumn="0" w:noHBand="0" w:noVBand="1"/>
      </w:tblPr>
      <w:tblGrid>
        <w:gridCol w:w="180"/>
        <w:gridCol w:w="3240"/>
        <w:gridCol w:w="3600"/>
        <w:gridCol w:w="1980"/>
        <w:gridCol w:w="1800"/>
      </w:tblGrid>
      <w:tr w:rsidR="00282F0A" w:rsidTr="00282F0A">
        <w:tblPrEx>
          <w:tblCellMar>
            <w:top w:w="0" w:type="dxa"/>
            <w:bottom w:w="0" w:type="dxa"/>
          </w:tblCellMar>
        </w:tblPrEx>
        <w:trPr>
          <w:cantSplit/>
        </w:trPr>
        <w:tc>
          <w:tcPr>
            <w:tcW w:w="180" w:type="dxa"/>
            <w:tcBorders>
              <w:top w:val="single" w:sz="6" w:space="0" w:color="002663"/>
              <w:bottom w:val="single" w:sz="6" w:space="0" w:color="002663"/>
            </w:tcBorders>
            <w:shd w:val="clear" w:color="auto" w:fill="002663"/>
            <w:tcMar>
              <w:top w:w="60" w:type="dxa"/>
              <w:bottom w:w="60" w:type="dxa"/>
            </w:tcMar>
          </w:tcPr>
          <w:p w:rsidR="000A4BBE" w:rsidRDefault="000176E6">
            <w:r>
              <w:rPr>
                <w:rFonts w:ascii="Calibri Light" w:hAnsi="Calibri Light"/>
                <w:sz w:val="2"/>
              </w:rPr>
              <w:t> </w:t>
            </w:r>
          </w:p>
        </w:tc>
        <w:tc>
          <w:tcPr>
            <w:tcW w:w="10620" w:type="dxa"/>
            <w:gridSpan w:val="4"/>
            <w:tcBorders>
              <w:top w:val="single" w:sz="6" w:space="0" w:color="002663"/>
              <w:bottom w:val="single" w:sz="6" w:space="0" w:color="002663"/>
            </w:tcBorders>
            <w:shd w:val="clear" w:color="auto" w:fill="002663"/>
            <w:tcMar>
              <w:top w:w="60" w:type="dxa"/>
              <w:bottom w:w="60" w:type="dxa"/>
            </w:tcMar>
          </w:tcPr>
          <w:p w:rsidR="000A4BBE" w:rsidRDefault="000176E6">
            <w:pPr>
              <w:spacing w:line="240" w:lineRule="atLeast"/>
            </w:pPr>
            <w:r>
              <w:rPr>
                <w:rFonts w:ascii="Calibri Light" w:hAnsi="Calibri Light"/>
                <w:color w:val="FFFFFF"/>
              </w:rPr>
              <w:t>Table - Remote Managed Service SLA</w:t>
            </w:r>
          </w:p>
          <w:p w:rsidR="000A4BBE" w:rsidRDefault="000176E6">
            <w:r>
              <w:rPr>
                <w:rFonts w:ascii="Calibri Light" w:hAnsi="Calibri Light"/>
                <w:sz w:val="2"/>
              </w:rPr>
              <w:t> </w:t>
            </w:r>
          </w:p>
        </w:tc>
      </w:tr>
      <w:tr w:rsidR="000A4BBE">
        <w:tblPrEx>
          <w:tblCellMar>
            <w:top w:w="0" w:type="dxa"/>
            <w:bottom w:w="0" w:type="dxa"/>
          </w:tblCellMar>
        </w:tblPrEx>
        <w:trPr>
          <w:cantSplit/>
        </w:trPr>
        <w:tc>
          <w:tcPr>
            <w:tcW w:w="180" w:type="dxa"/>
            <w:tcBorders>
              <w:top w:val="single" w:sz="6" w:space="0" w:color="002663"/>
              <w:right w:val="single" w:sz="6" w:space="0" w:color="002663"/>
            </w:tcBorders>
            <w:shd w:val="clear" w:color="auto" w:fill="FFFFFF"/>
            <w:tcMar>
              <w:top w:w="60" w:type="dxa"/>
              <w:bottom w:w="60" w:type="dxa"/>
            </w:tcMar>
          </w:tcPr>
          <w:p w:rsidR="000A4BBE" w:rsidRDefault="000176E6">
            <w:r>
              <w:rPr>
                <w:rFonts w:ascii="Calibri Light" w:hAnsi="Calibri Light"/>
                <w:sz w:val="2"/>
              </w:rPr>
              <w:t> </w:t>
            </w:r>
          </w:p>
        </w:tc>
        <w:tc>
          <w:tcPr>
            <w:tcW w:w="3240" w:type="dxa"/>
            <w:tcBorders>
              <w:top w:val="single" w:sz="6" w:space="0" w:color="002663"/>
              <w:left w:val="single" w:sz="6" w:space="0" w:color="002663"/>
              <w:bottom w:val="single" w:sz="6" w:space="0" w:color="AAAFB8"/>
            </w:tcBorders>
            <w:shd w:val="clear" w:color="auto" w:fill="FFFFFF"/>
            <w:tcMar>
              <w:top w:w="60" w:type="dxa"/>
              <w:bottom w:w="60" w:type="dxa"/>
            </w:tcMar>
          </w:tcPr>
          <w:p w:rsidR="000A4BBE" w:rsidRDefault="000176E6">
            <w:pPr>
              <w:spacing w:line="300" w:lineRule="atLeast"/>
              <w:ind w:left="180"/>
            </w:pPr>
            <w:r>
              <w:rPr>
                <w:rFonts w:ascii="Calibri" w:hAnsi="Calibri"/>
                <w:b/>
                <w:sz w:val="20"/>
              </w:rPr>
              <w:t>Type</w:t>
            </w:r>
          </w:p>
          <w:p w:rsidR="000A4BBE" w:rsidRDefault="000176E6">
            <w:r>
              <w:rPr>
                <w:rFonts w:ascii="Calibri Light" w:hAnsi="Calibri Light"/>
                <w:sz w:val="2"/>
              </w:rPr>
              <w:t> </w:t>
            </w:r>
          </w:p>
        </w:tc>
        <w:tc>
          <w:tcPr>
            <w:tcW w:w="3600" w:type="dxa"/>
            <w:tcBorders>
              <w:top w:val="single" w:sz="6" w:space="0" w:color="002663"/>
              <w:bottom w:val="single" w:sz="6" w:space="0" w:color="AAAFB8"/>
            </w:tcBorders>
            <w:shd w:val="clear" w:color="auto" w:fill="FFFFFF"/>
            <w:tcMar>
              <w:top w:w="60" w:type="dxa"/>
              <w:bottom w:w="60" w:type="dxa"/>
            </w:tcMar>
          </w:tcPr>
          <w:p w:rsidR="000A4BBE" w:rsidRDefault="000176E6">
            <w:pPr>
              <w:spacing w:line="300" w:lineRule="atLeast"/>
              <w:ind w:left="180"/>
            </w:pPr>
            <w:r>
              <w:rPr>
                <w:rFonts w:ascii="Calibri" w:hAnsi="Calibri"/>
                <w:b/>
                <w:sz w:val="20"/>
              </w:rPr>
              <w:t>Description</w:t>
            </w:r>
          </w:p>
          <w:p w:rsidR="000A4BBE" w:rsidRDefault="000176E6">
            <w:r>
              <w:rPr>
                <w:rFonts w:ascii="Calibri Light" w:hAnsi="Calibri Light"/>
                <w:sz w:val="2"/>
              </w:rPr>
              <w:t> </w:t>
            </w:r>
          </w:p>
        </w:tc>
        <w:tc>
          <w:tcPr>
            <w:tcW w:w="1980" w:type="dxa"/>
            <w:tcBorders>
              <w:top w:val="single" w:sz="6" w:space="0" w:color="002663"/>
              <w:bottom w:val="single" w:sz="6" w:space="0" w:color="AAAFB8"/>
            </w:tcBorders>
            <w:shd w:val="clear" w:color="auto" w:fill="FFFFFF"/>
            <w:tcMar>
              <w:top w:w="60" w:type="dxa"/>
              <w:bottom w:w="60" w:type="dxa"/>
            </w:tcMar>
          </w:tcPr>
          <w:p w:rsidR="000A4BBE" w:rsidRDefault="000176E6">
            <w:pPr>
              <w:spacing w:line="300" w:lineRule="atLeast"/>
              <w:ind w:left="180"/>
            </w:pPr>
            <w:r>
              <w:rPr>
                <w:rFonts w:ascii="Calibri" w:hAnsi="Calibri"/>
                <w:b/>
                <w:sz w:val="20"/>
              </w:rPr>
              <w:t>Availability Guarantee</w:t>
            </w:r>
          </w:p>
          <w:p w:rsidR="000A4BBE" w:rsidRDefault="000176E6">
            <w:r>
              <w:rPr>
                <w:rFonts w:ascii="Calibri Light" w:hAnsi="Calibri Light"/>
                <w:sz w:val="2"/>
              </w:rPr>
              <w:t> </w:t>
            </w:r>
          </w:p>
        </w:tc>
        <w:tc>
          <w:tcPr>
            <w:tcW w:w="1800" w:type="dxa"/>
            <w:tcBorders>
              <w:top w:val="single" w:sz="6" w:space="0" w:color="002663"/>
              <w:bottom w:val="single" w:sz="6" w:space="0" w:color="AAAFB8"/>
              <w:right w:val="single" w:sz="6" w:space="0" w:color="002663"/>
            </w:tcBorders>
            <w:shd w:val="clear" w:color="auto" w:fill="FFFFFF"/>
            <w:tcMar>
              <w:top w:w="60" w:type="dxa"/>
              <w:bottom w:w="60" w:type="dxa"/>
            </w:tcMar>
          </w:tcPr>
          <w:p w:rsidR="000A4BBE" w:rsidRDefault="000176E6">
            <w:pPr>
              <w:spacing w:line="300" w:lineRule="atLeast"/>
              <w:ind w:left="180"/>
            </w:pPr>
            <w:r>
              <w:rPr>
                <w:rFonts w:ascii="Calibri" w:hAnsi="Calibri"/>
                <w:b/>
                <w:sz w:val="20"/>
              </w:rPr>
              <w:t>Qualifier for Service Credit</w:t>
            </w:r>
          </w:p>
          <w:p w:rsidR="000A4BBE" w:rsidRDefault="000176E6">
            <w:r>
              <w:rPr>
                <w:rFonts w:ascii="Calibri Light" w:hAnsi="Calibri Light"/>
                <w:sz w:val="2"/>
              </w:rPr>
              <w:t> </w:t>
            </w:r>
          </w:p>
        </w:tc>
      </w:tr>
      <w:tr w:rsidR="000A4BBE">
        <w:tblPrEx>
          <w:tblCellMar>
            <w:top w:w="0" w:type="dxa"/>
            <w:bottom w:w="0" w:type="dxa"/>
          </w:tblCellMar>
        </w:tblPrEx>
        <w:trPr>
          <w:cantSplit/>
        </w:trPr>
        <w:tc>
          <w:tcPr>
            <w:tcW w:w="180" w:type="dxa"/>
            <w:tcBorders>
              <w:right w:val="single" w:sz="6" w:space="0" w:color="002663"/>
            </w:tcBorders>
            <w:shd w:val="clear" w:color="auto" w:fill="FFFFFF"/>
            <w:tcMar>
              <w:top w:w="60" w:type="dxa"/>
              <w:bottom w:w="60" w:type="dxa"/>
            </w:tcMar>
          </w:tcPr>
          <w:p w:rsidR="000A4BBE" w:rsidRDefault="000176E6">
            <w:r>
              <w:rPr>
                <w:rFonts w:ascii="Calibri Light" w:hAnsi="Calibri Light"/>
                <w:sz w:val="2"/>
              </w:rPr>
              <w:lastRenderedPageBreak/>
              <w:t> </w:t>
            </w:r>
          </w:p>
        </w:tc>
        <w:tc>
          <w:tcPr>
            <w:tcW w:w="3240" w:type="dxa"/>
            <w:tcBorders>
              <w:top w:val="single" w:sz="6" w:space="0" w:color="AAAFB8"/>
              <w:left w:val="single" w:sz="6" w:space="0" w:color="002663"/>
              <w:bottom w:val="single" w:sz="6" w:space="0" w:color="AAAFB8"/>
            </w:tcBorders>
            <w:shd w:val="clear" w:color="auto" w:fill="FFFFFF"/>
            <w:tcMar>
              <w:top w:w="60" w:type="dxa"/>
              <w:bottom w:w="60" w:type="dxa"/>
            </w:tcMar>
          </w:tcPr>
          <w:p w:rsidR="000A4BBE" w:rsidRDefault="000176E6">
            <w:pPr>
              <w:spacing w:line="217" w:lineRule="atLeast"/>
              <w:ind w:left="180"/>
            </w:pPr>
            <w:r>
              <w:rPr>
                <w:rFonts w:ascii="Calibri Light" w:hAnsi="Calibri Light"/>
                <w:sz w:val="20"/>
              </w:rPr>
              <w:t>Audited and Remediated Applications</w:t>
            </w:r>
          </w:p>
          <w:p w:rsidR="000A4BBE" w:rsidRDefault="000176E6">
            <w:r>
              <w:rPr>
                <w:rFonts w:ascii="Calibri Light" w:hAnsi="Calibri Light"/>
                <w:sz w:val="2"/>
              </w:rPr>
              <w:t> </w:t>
            </w:r>
          </w:p>
        </w:tc>
        <w:tc>
          <w:tcPr>
            <w:tcW w:w="3600" w:type="dxa"/>
            <w:tcBorders>
              <w:top w:val="single" w:sz="6" w:space="0" w:color="AAAFB8"/>
              <w:bottom w:val="single" w:sz="6" w:space="0" w:color="AAAFB8"/>
            </w:tcBorders>
            <w:shd w:val="clear" w:color="auto" w:fill="FFFFFF"/>
            <w:tcMar>
              <w:top w:w="60" w:type="dxa"/>
              <w:bottom w:w="60" w:type="dxa"/>
            </w:tcMar>
          </w:tcPr>
          <w:p w:rsidR="000A4BBE" w:rsidRDefault="000176E6">
            <w:pPr>
              <w:spacing w:line="217" w:lineRule="atLeast"/>
              <w:ind w:left="180"/>
            </w:pPr>
            <w:r>
              <w:rPr>
                <w:rFonts w:ascii="Calibri Light" w:hAnsi="Calibri Light"/>
                <w:sz w:val="20"/>
              </w:rPr>
              <w:t xml:space="preserve">Applications configured for application-level failover/ redundancy. SLA is defined as the availability of the application, not the individual </w:t>
            </w:r>
            <w:r>
              <w:rPr>
                <w:rFonts w:ascii="Calibri Light" w:hAnsi="Calibri Light"/>
                <w:sz w:val="20"/>
              </w:rPr>
              <w:t>components.</w:t>
            </w:r>
          </w:p>
          <w:p w:rsidR="000A4BBE" w:rsidRDefault="000176E6">
            <w:r>
              <w:rPr>
                <w:rFonts w:ascii="Calibri Light" w:hAnsi="Calibri Light"/>
                <w:sz w:val="2"/>
              </w:rPr>
              <w:t> </w:t>
            </w:r>
          </w:p>
        </w:tc>
        <w:tc>
          <w:tcPr>
            <w:tcW w:w="1980" w:type="dxa"/>
            <w:tcBorders>
              <w:top w:val="single" w:sz="6" w:space="0" w:color="AAAFB8"/>
              <w:bottom w:val="single" w:sz="6" w:space="0" w:color="AAAFB8"/>
            </w:tcBorders>
            <w:shd w:val="clear" w:color="auto" w:fill="FFFFFF"/>
            <w:tcMar>
              <w:top w:w="60" w:type="dxa"/>
              <w:bottom w:w="60" w:type="dxa"/>
            </w:tcMar>
          </w:tcPr>
          <w:p w:rsidR="000A4BBE" w:rsidRDefault="000176E6">
            <w:pPr>
              <w:spacing w:line="217" w:lineRule="atLeast"/>
              <w:ind w:left="180"/>
            </w:pPr>
            <w:r>
              <w:rPr>
                <w:rFonts w:ascii="Calibri Light" w:hAnsi="Calibri Light"/>
                <w:sz w:val="20"/>
              </w:rPr>
              <w:t>99.9%</w:t>
            </w:r>
          </w:p>
          <w:p w:rsidR="000A4BBE" w:rsidRDefault="000176E6">
            <w:r>
              <w:rPr>
                <w:rFonts w:ascii="Calibri Light" w:hAnsi="Calibri Light"/>
                <w:sz w:val="2"/>
              </w:rPr>
              <w:t> </w:t>
            </w:r>
          </w:p>
        </w:tc>
        <w:tc>
          <w:tcPr>
            <w:tcW w:w="1800" w:type="dxa"/>
            <w:tcBorders>
              <w:top w:val="single" w:sz="6" w:space="0" w:color="AAAFB8"/>
              <w:bottom w:val="single" w:sz="6" w:space="0" w:color="AAAFB8"/>
              <w:right w:val="single" w:sz="6" w:space="0" w:color="022663"/>
            </w:tcBorders>
            <w:shd w:val="clear" w:color="auto" w:fill="FFFFFF"/>
            <w:tcMar>
              <w:top w:w="60" w:type="dxa"/>
              <w:bottom w:w="60" w:type="dxa"/>
            </w:tcMar>
          </w:tcPr>
          <w:p w:rsidR="000A4BBE" w:rsidRDefault="000176E6">
            <w:pPr>
              <w:spacing w:line="217" w:lineRule="atLeast"/>
              <w:ind w:left="180"/>
            </w:pPr>
            <w:r>
              <w:rPr>
                <w:rFonts w:ascii="Calibri Light" w:hAnsi="Calibri Light"/>
                <w:sz w:val="20"/>
              </w:rPr>
              <w:t>Yes – for affected services</w:t>
            </w:r>
          </w:p>
          <w:p w:rsidR="000A4BBE" w:rsidRDefault="000176E6">
            <w:r>
              <w:rPr>
                <w:rFonts w:ascii="Calibri Light" w:hAnsi="Calibri Light"/>
                <w:sz w:val="2"/>
              </w:rPr>
              <w:t> </w:t>
            </w:r>
          </w:p>
        </w:tc>
      </w:tr>
      <w:tr w:rsidR="000A4BBE">
        <w:tblPrEx>
          <w:tblCellMar>
            <w:top w:w="0" w:type="dxa"/>
            <w:bottom w:w="0" w:type="dxa"/>
          </w:tblCellMar>
        </w:tblPrEx>
        <w:trPr>
          <w:cantSplit/>
        </w:trPr>
        <w:tc>
          <w:tcPr>
            <w:tcW w:w="180" w:type="dxa"/>
            <w:tcBorders>
              <w:right w:val="single" w:sz="6" w:space="0" w:color="002663"/>
            </w:tcBorders>
            <w:shd w:val="clear" w:color="auto" w:fill="FFFFFF"/>
            <w:tcMar>
              <w:top w:w="60" w:type="dxa"/>
              <w:bottom w:w="60" w:type="dxa"/>
            </w:tcMar>
          </w:tcPr>
          <w:p w:rsidR="000A4BBE" w:rsidRDefault="000176E6">
            <w:r>
              <w:rPr>
                <w:rFonts w:ascii="Calibri Light" w:hAnsi="Calibri Light"/>
                <w:sz w:val="2"/>
              </w:rPr>
              <w:t> </w:t>
            </w:r>
          </w:p>
        </w:tc>
        <w:tc>
          <w:tcPr>
            <w:tcW w:w="3240" w:type="dxa"/>
            <w:tcBorders>
              <w:top w:val="single" w:sz="6" w:space="0" w:color="AAAFB8"/>
              <w:left w:val="single" w:sz="6" w:space="0" w:color="002663"/>
              <w:bottom w:val="single" w:sz="6" w:space="0" w:color="AAAFB8"/>
            </w:tcBorders>
            <w:shd w:val="clear" w:color="auto" w:fill="FFFFFF"/>
            <w:tcMar>
              <w:top w:w="60" w:type="dxa"/>
              <w:bottom w:w="60" w:type="dxa"/>
            </w:tcMar>
          </w:tcPr>
          <w:p w:rsidR="000A4BBE" w:rsidRDefault="000176E6">
            <w:pPr>
              <w:spacing w:line="217" w:lineRule="atLeast"/>
              <w:ind w:left="180"/>
            </w:pPr>
            <w:r>
              <w:rPr>
                <w:rFonts w:ascii="Calibri Light" w:hAnsi="Calibri Light"/>
                <w:sz w:val="20"/>
              </w:rPr>
              <w:t>Audited and Remediated Operating Systems</w:t>
            </w:r>
          </w:p>
          <w:p w:rsidR="000A4BBE" w:rsidRDefault="000176E6">
            <w:r>
              <w:rPr>
                <w:rFonts w:ascii="Calibri Light" w:hAnsi="Calibri Light"/>
                <w:sz w:val="2"/>
              </w:rPr>
              <w:t> </w:t>
            </w:r>
          </w:p>
        </w:tc>
        <w:tc>
          <w:tcPr>
            <w:tcW w:w="3600" w:type="dxa"/>
            <w:tcBorders>
              <w:top w:val="single" w:sz="6" w:space="0" w:color="AAAFB8"/>
              <w:bottom w:val="single" w:sz="6" w:space="0" w:color="AAAFB8"/>
            </w:tcBorders>
            <w:shd w:val="clear" w:color="auto" w:fill="FFFFFF"/>
            <w:tcMar>
              <w:top w:w="60" w:type="dxa"/>
              <w:bottom w:w="60" w:type="dxa"/>
            </w:tcMar>
          </w:tcPr>
          <w:p w:rsidR="000A4BBE" w:rsidRDefault="000176E6">
            <w:pPr>
              <w:spacing w:line="217" w:lineRule="atLeast"/>
              <w:ind w:left="180"/>
            </w:pPr>
            <w:r>
              <w:rPr>
                <w:rFonts w:ascii="Calibri Light" w:hAnsi="Calibri Light"/>
                <w:sz w:val="20"/>
              </w:rPr>
              <w:t xml:space="preserve">Network and server operating systems. SLA is defined as the availability of the operating system, not the functionality of the individual services or </w:t>
            </w:r>
            <w:r>
              <w:rPr>
                <w:rFonts w:ascii="Calibri Light" w:hAnsi="Calibri Light"/>
                <w:sz w:val="20"/>
              </w:rPr>
              <w:t>processes.</w:t>
            </w:r>
          </w:p>
          <w:p w:rsidR="000A4BBE" w:rsidRDefault="000176E6">
            <w:r>
              <w:rPr>
                <w:rFonts w:ascii="Calibri Light" w:hAnsi="Calibri Light"/>
                <w:sz w:val="2"/>
              </w:rPr>
              <w:t> </w:t>
            </w:r>
          </w:p>
        </w:tc>
        <w:tc>
          <w:tcPr>
            <w:tcW w:w="1980" w:type="dxa"/>
            <w:tcBorders>
              <w:top w:val="single" w:sz="6" w:space="0" w:color="AAAFB8"/>
              <w:bottom w:val="single" w:sz="6" w:space="0" w:color="AAAFB8"/>
            </w:tcBorders>
            <w:shd w:val="clear" w:color="auto" w:fill="FFFFFF"/>
            <w:tcMar>
              <w:top w:w="60" w:type="dxa"/>
              <w:bottom w:w="60" w:type="dxa"/>
            </w:tcMar>
          </w:tcPr>
          <w:p w:rsidR="000A4BBE" w:rsidRDefault="000176E6">
            <w:pPr>
              <w:spacing w:line="217" w:lineRule="atLeast"/>
              <w:ind w:left="180"/>
            </w:pPr>
            <w:r>
              <w:rPr>
                <w:rFonts w:ascii="Calibri Light" w:hAnsi="Calibri Light"/>
                <w:sz w:val="20"/>
              </w:rPr>
              <w:t>99.9%</w:t>
            </w:r>
          </w:p>
          <w:p w:rsidR="000A4BBE" w:rsidRDefault="000176E6">
            <w:r>
              <w:rPr>
                <w:rFonts w:ascii="Calibri Light" w:hAnsi="Calibri Light"/>
                <w:sz w:val="2"/>
              </w:rPr>
              <w:t> </w:t>
            </w:r>
          </w:p>
        </w:tc>
        <w:tc>
          <w:tcPr>
            <w:tcW w:w="1800" w:type="dxa"/>
            <w:tcBorders>
              <w:top w:val="single" w:sz="6" w:space="0" w:color="AAAFB8"/>
              <w:bottom w:val="single" w:sz="6" w:space="0" w:color="AAAFB8"/>
              <w:right w:val="single" w:sz="6" w:space="0" w:color="022663"/>
            </w:tcBorders>
            <w:shd w:val="clear" w:color="auto" w:fill="FFFFFF"/>
            <w:tcMar>
              <w:top w:w="60" w:type="dxa"/>
              <w:bottom w:w="60" w:type="dxa"/>
            </w:tcMar>
          </w:tcPr>
          <w:p w:rsidR="000A4BBE" w:rsidRDefault="000176E6">
            <w:pPr>
              <w:spacing w:line="217" w:lineRule="atLeast"/>
              <w:ind w:left="180"/>
            </w:pPr>
            <w:r>
              <w:rPr>
                <w:rFonts w:ascii="Calibri Light" w:hAnsi="Calibri Light"/>
                <w:sz w:val="20"/>
              </w:rPr>
              <w:t>Yes – for affected services</w:t>
            </w:r>
          </w:p>
          <w:p w:rsidR="000A4BBE" w:rsidRDefault="000176E6">
            <w:r>
              <w:rPr>
                <w:rFonts w:ascii="Calibri Light" w:hAnsi="Calibri Light"/>
                <w:sz w:val="2"/>
              </w:rPr>
              <w:t> </w:t>
            </w:r>
          </w:p>
        </w:tc>
      </w:tr>
      <w:tr w:rsidR="000A4BBE">
        <w:tblPrEx>
          <w:tblCellMar>
            <w:top w:w="0" w:type="dxa"/>
            <w:bottom w:w="0" w:type="dxa"/>
          </w:tblCellMar>
        </w:tblPrEx>
        <w:trPr>
          <w:cantSplit/>
        </w:trPr>
        <w:tc>
          <w:tcPr>
            <w:tcW w:w="180" w:type="dxa"/>
            <w:tcBorders>
              <w:right w:val="single" w:sz="6" w:space="0" w:color="002663"/>
            </w:tcBorders>
            <w:shd w:val="clear" w:color="auto" w:fill="FFFFFF"/>
            <w:tcMar>
              <w:top w:w="60" w:type="dxa"/>
              <w:bottom w:w="60" w:type="dxa"/>
            </w:tcMar>
          </w:tcPr>
          <w:p w:rsidR="000A4BBE" w:rsidRDefault="000176E6">
            <w:r>
              <w:rPr>
                <w:rFonts w:ascii="Calibri Light" w:hAnsi="Calibri Light"/>
                <w:sz w:val="2"/>
              </w:rPr>
              <w:t> </w:t>
            </w:r>
          </w:p>
        </w:tc>
        <w:tc>
          <w:tcPr>
            <w:tcW w:w="3240" w:type="dxa"/>
            <w:tcBorders>
              <w:top w:val="single" w:sz="6" w:space="0" w:color="AAAFB8"/>
              <w:left w:val="single" w:sz="6" w:space="0" w:color="002663"/>
              <w:bottom w:val="single" w:sz="6" w:space="0" w:color="AAAFB8"/>
            </w:tcBorders>
            <w:shd w:val="clear" w:color="auto" w:fill="FFFFFF"/>
            <w:tcMar>
              <w:top w:w="60" w:type="dxa"/>
              <w:bottom w:w="60" w:type="dxa"/>
            </w:tcMar>
          </w:tcPr>
          <w:p w:rsidR="000A4BBE" w:rsidRDefault="000176E6">
            <w:pPr>
              <w:spacing w:line="217" w:lineRule="atLeast"/>
              <w:ind w:left="180"/>
            </w:pPr>
            <w:r>
              <w:rPr>
                <w:rFonts w:ascii="Calibri Light" w:hAnsi="Calibri Light"/>
                <w:sz w:val="20"/>
              </w:rPr>
              <w:t>Audited and Remediated Network Components</w:t>
            </w:r>
          </w:p>
          <w:p w:rsidR="000A4BBE" w:rsidRDefault="000176E6">
            <w:r>
              <w:rPr>
                <w:rFonts w:ascii="Calibri Light" w:hAnsi="Calibri Light"/>
                <w:sz w:val="2"/>
              </w:rPr>
              <w:t> </w:t>
            </w:r>
          </w:p>
        </w:tc>
        <w:tc>
          <w:tcPr>
            <w:tcW w:w="3600" w:type="dxa"/>
            <w:tcBorders>
              <w:top w:val="single" w:sz="6" w:space="0" w:color="AAAFB8"/>
              <w:bottom w:val="single" w:sz="6" w:space="0" w:color="AAAFB8"/>
            </w:tcBorders>
            <w:shd w:val="clear" w:color="auto" w:fill="FFFFFF"/>
            <w:tcMar>
              <w:top w:w="60" w:type="dxa"/>
              <w:bottom w:w="60" w:type="dxa"/>
            </w:tcMar>
          </w:tcPr>
          <w:p w:rsidR="000A4BBE" w:rsidRDefault="000176E6">
            <w:pPr>
              <w:spacing w:line="217" w:lineRule="atLeast"/>
              <w:ind w:left="180"/>
            </w:pPr>
            <w:r>
              <w:rPr>
                <w:rFonts w:ascii="Calibri Light" w:hAnsi="Calibri Light"/>
                <w:sz w:val="20"/>
              </w:rPr>
              <w:t>Network components configured for network-level failover/ redundancy.  SLA is defined as the availability of the network, not the individual components.</w:t>
            </w:r>
          </w:p>
          <w:p w:rsidR="000A4BBE" w:rsidRDefault="000176E6">
            <w:r>
              <w:rPr>
                <w:rFonts w:ascii="Calibri Light" w:hAnsi="Calibri Light"/>
                <w:sz w:val="2"/>
              </w:rPr>
              <w:t> </w:t>
            </w:r>
          </w:p>
        </w:tc>
        <w:tc>
          <w:tcPr>
            <w:tcW w:w="1980" w:type="dxa"/>
            <w:tcBorders>
              <w:top w:val="single" w:sz="6" w:space="0" w:color="AAAFB8"/>
              <w:bottom w:val="single" w:sz="6" w:space="0" w:color="AAAFB8"/>
            </w:tcBorders>
            <w:shd w:val="clear" w:color="auto" w:fill="FFFFFF"/>
            <w:tcMar>
              <w:top w:w="60" w:type="dxa"/>
              <w:bottom w:w="60" w:type="dxa"/>
            </w:tcMar>
          </w:tcPr>
          <w:p w:rsidR="000A4BBE" w:rsidRDefault="000176E6">
            <w:pPr>
              <w:spacing w:line="217" w:lineRule="atLeast"/>
              <w:ind w:left="180"/>
            </w:pPr>
            <w:r>
              <w:rPr>
                <w:rFonts w:ascii="Calibri Light" w:hAnsi="Calibri Light"/>
                <w:sz w:val="20"/>
              </w:rPr>
              <w:t>99.9%</w:t>
            </w:r>
          </w:p>
          <w:p w:rsidR="000A4BBE" w:rsidRDefault="000176E6">
            <w:r>
              <w:rPr>
                <w:rFonts w:ascii="Calibri Light" w:hAnsi="Calibri Light"/>
                <w:sz w:val="2"/>
              </w:rPr>
              <w:t> </w:t>
            </w:r>
          </w:p>
        </w:tc>
        <w:tc>
          <w:tcPr>
            <w:tcW w:w="1800" w:type="dxa"/>
            <w:tcBorders>
              <w:top w:val="single" w:sz="6" w:space="0" w:color="AAAFB8"/>
              <w:bottom w:val="single" w:sz="6" w:space="0" w:color="AAAFB8"/>
              <w:right w:val="single" w:sz="6" w:space="0" w:color="022663"/>
            </w:tcBorders>
            <w:shd w:val="clear" w:color="auto" w:fill="FFFFFF"/>
            <w:tcMar>
              <w:top w:w="60" w:type="dxa"/>
              <w:bottom w:w="60" w:type="dxa"/>
            </w:tcMar>
          </w:tcPr>
          <w:p w:rsidR="000A4BBE" w:rsidRDefault="000176E6">
            <w:pPr>
              <w:spacing w:line="217" w:lineRule="atLeast"/>
              <w:ind w:left="180"/>
            </w:pPr>
            <w:r>
              <w:rPr>
                <w:rFonts w:ascii="Calibri Light" w:hAnsi="Calibri Light"/>
                <w:sz w:val="20"/>
              </w:rPr>
              <w:t>Yes – for affected services</w:t>
            </w:r>
          </w:p>
          <w:p w:rsidR="000A4BBE" w:rsidRDefault="000176E6">
            <w:r>
              <w:rPr>
                <w:rFonts w:ascii="Calibri Light" w:hAnsi="Calibri Light"/>
                <w:sz w:val="2"/>
              </w:rPr>
              <w:t> </w:t>
            </w:r>
          </w:p>
        </w:tc>
      </w:tr>
      <w:tr w:rsidR="000A4BBE">
        <w:tblPrEx>
          <w:tblCellMar>
            <w:top w:w="0" w:type="dxa"/>
            <w:bottom w:w="0" w:type="dxa"/>
          </w:tblCellMar>
        </w:tblPrEx>
        <w:trPr>
          <w:cantSplit/>
        </w:trPr>
        <w:tc>
          <w:tcPr>
            <w:tcW w:w="180" w:type="dxa"/>
            <w:tcBorders>
              <w:right w:val="single" w:sz="6" w:space="0" w:color="002663"/>
            </w:tcBorders>
            <w:shd w:val="clear" w:color="auto" w:fill="FFFFFF"/>
            <w:tcMar>
              <w:top w:w="60" w:type="dxa"/>
              <w:bottom w:w="60" w:type="dxa"/>
            </w:tcMar>
          </w:tcPr>
          <w:p w:rsidR="000A4BBE" w:rsidRDefault="000176E6">
            <w:r>
              <w:rPr>
                <w:rFonts w:ascii="Calibri Light" w:hAnsi="Calibri Light"/>
                <w:sz w:val="2"/>
              </w:rPr>
              <w:t> </w:t>
            </w:r>
          </w:p>
        </w:tc>
        <w:tc>
          <w:tcPr>
            <w:tcW w:w="3240" w:type="dxa"/>
            <w:tcBorders>
              <w:top w:val="single" w:sz="6" w:space="0" w:color="AAAFB8"/>
              <w:left w:val="single" w:sz="6" w:space="0" w:color="002663"/>
              <w:bottom w:val="single" w:sz="6" w:space="0" w:color="002663"/>
            </w:tcBorders>
            <w:shd w:val="clear" w:color="auto" w:fill="FFFFFF"/>
            <w:tcMar>
              <w:top w:w="60" w:type="dxa"/>
              <w:bottom w:w="60" w:type="dxa"/>
            </w:tcMar>
          </w:tcPr>
          <w:p w:rsidR="000A4BBE" w:rsidRDefault="000176E6">
            <w:pPr>
              <w:spacing w:line="217" w:lineRule="atLeast"/>
              <w:ind w:left="180"/>
            </w:pPr>
            <w:r>
              <w:rPr>
                <w:rFonts w:ascii="Calibri Light" w:hAnsi="Calibri Light"/>
                <w:sz w:val="20"/>
              </w:rPr>
              <w:t>Non-audited systems, or systems with outstanding remediation tasks</w:t>
            </w:r>
          </w:p>
          <w:p w:rsidR="000A4BBE" w:rsidRDefault="000176E6">
            <w:r>
              <w:rPr>
                <w:rFonts w:ascii="Calibri Light" w:hAnsi="Calibri Light"/>
                <w:sz w:val="2"/>
              </w:rPr>
              <w:t> </w:t>
            </w:r>
          </w:p>
        </w:tc>
        <w:tc>
          <w:tcPr>
            <w:tcW w:w="3600" w:type="dxa"/>
            <w:tcBorders>
              <w:top w:val="single" w:sz="6" w:space="0" w:color="AAAFB8"/>
              <w:bottom w:val="single" w:sz="6" w:space="0" w:color="002663"/>
            </w:tcBorders>
            <w:shd w:val="clear" w:color="auto" w:fill="FFFFFF"/>
            <w:tcMar>
              <w:top w:w="60" w:type="dxa"/>
              <w:bottom w:w="60" w:type="dxa"/>
            </w:tcMar>
          </w:tcPr>
          <w:p w:rsidR="000A4BBE" w:rsidRDefault="000176E6">
            <w:pPr>
              <w:spacing w:line="217" w:lineRule="atLeast"/>
              <w:ind w:left="180"/>
            </w:pPr>
            <w:r>
              <w:rPr>
                <w:rFonts w:ascii="Calibri Light" w:hAnsi="Calibri Light"/>
                <w:sz w:val="20"/>
              </w:rPr>
              <w:t>Applications, operating systems and network components that have not been audited by Company or have outstanding remediation issues.</w:t>
            </w:r>
          </w:p>
          <w:p w:rsidR="000A4BBE" w:rsidRDefault="000176E6">
            <w:r>
              <w:rPr>
                <w:rFonts w:ascii="Calibri Light" w:hAnsi="Calibri Light"/>
                <w:sz w:val="2"/>
              </w:rPr>
              <w:t> </w:t>
            </w:r>
          </w:p>
        </w:tc>
        <w:tc>
          <w:tcPr>
            <w:tcW w:w="1980" w:type="dxa"/>
            <w:tcBorders>
              <w:top w:val="single" w:sz="6" w:space="0" w:color="AAAFB8"/>
              <w:bottom w:val="single" w:sz="6" w:space="0" w:color="002663"/>
            </w:tcBorders>
            <w:shd w:val="clear" w:color="auto" w:fill="FFFFFF"/>
            <w:tcMar>
              <w:top w:w="60" w:type="dxa"/>
              <w:bottom w:w="60" w:type="dxa"/>
            </w:tcMar>
          </w:tcPr>
          <w:p w:rsidR="000A4BBE" w:rsidRDefault="000176E6">
            <w:pPr>
              <w:spacing w:line="217" w:lineRule="atLeast"/>
              <w:ind w:left="180"/>
            </w:pPr>
            <w:r>
              <w:rPr>
                <w:rFonts w:ascii="Calibri Light" w:hAnsi="Calibri Light"/>
                <w:sz w:val="20"/>
              </w:rPr>
              <w:t>N/A</w:t>
            </w:r>
          </w:p>
          <w:p w:rsidR="000A4BBE" w:rsidRDefault="000176E6">
            <w:r>
              <w:rPr>
                <w:rFonts w:ascii="Calibri Light" w:hAnsi="Calibri Light"/>
                <w:sz w:val="2"/>
              </w:rPr>
              <w:t> </w:t>
            </w:r>
          </w:p>
        </w:tc>
        <w:tc>
          <w:tcPr>
            <w:tcW w:w="1800" w:type="dxa"/>
            <w:tcBorders>
              <w:top w:val="single" w:sz="6" w:space="0" w:color="AAAFB8"/>
              <w:bottom w:val="single" w:sz="6" w:space="0" w:color="002663"/>
              <w:right w:val="single" w:sz="6" w:space="0" w:color="022663"/>
            </w:tcBorders>
            <w:shd w:val="clear" w:color="auto" w:fill="FFFFFF"/>
            <w:tcMar>
              <w:top w:w="60" w:type="dxa"/>
              <w:bottom w:w="60" w:type="dxa"/>
            </w:tcMar>
          </w:tcPr>
          <w:p w:rsidR="000A4BBE" w:rsidRDefault="000176E6">
            <w:pPr>
              <w:spacing w:line="217" w:lineRule="atLeast"/>
              <w:ind w:left="180"/>
            </w:pPr>
            <w:r>
              <w:rPr>
                <w:rFonts w:ascii="Calibri Light" w:hAnsi="Calibri Light"/>
                <w:sz w:val="20"/>
              </w:rPr>
              <w:t>N/A</w:t>
            </w:r>
          </w:p>
          <w:p w:rsidR="000A4BBE" w:rsidRDefault="000176E6">
            <w:r>
              <w:rPr>
                <w:rFonts w:ascii="Calibri Light" w:hAnsi="Calibri Light"/>
                <w:sz w:val="2"/>
              </w:rPr>
              <w:t> </w:t>
            </w:r>
          </w:p>
        </w:tc>
      </w:tr>
    </w:tbl>
    <w:p w:rsidR="000A4BBE" w:rsidRDefault="000176E6">
      <w:r>
        <w:rPr>
          <w:rFonts w:ascii="Calibri Light" w:hAnsi="Calibri Light"/>
          <w:sz w:val="2"/>
        </w:rPr>
        <w:t> </w:t>
      </w:r>
    </w:p>
    <w:p w:rsidR="000A4BBE" w:rsidRDefault="000176E6">
      <w:pPr>
        <w:pStyle w:val="OneNeck-Heading2"/>
        <w:spacing w:before="360" w:line="400" w:lineRule="atLeast"/>
      </w:pPr>
      <w:bookmarkStart w:id="23" w:name="HEADINGSTYLE_b4a915de_c735_45c0_b5fb12"/>
      <w:r>
        <w:t>6.3 Service Credits</w:t>
      </w:r>
      <w:bookmarkEnd w:id="23"/>
    </w:p>
    <w:p w:rsidR="000A4BBE" w:rsidRDefault="000176E6">
      <w:pPr>
        <w:spacing w:line="217" w:lineRule="atLeast"/>
      </w:pPr>
      <w:r>
        <w:rPr>
          <w:rFonts w:ascii="Calibri Light" w:hAnsi="Calibri Light"/>
          <w:sz w:val="20"/>
        </w:rPr>
        <w:t>Failure to meet the above Service Levels, as measured by Company, during any one calendar month period, will result in a Service Credit in the amount of five percent (5%) of the Net Monthly Base Fees for the affected Services for ev</w:t>
      </w:r>
      <w:r>
        <w:rPr>
          <w:rFonts w:ascii="Calibri Light" w:hAnsi="Calibri Light"/>
          <w:sz w:val="20"/>
        </w:rPr>
        <w:t>ery whole one (1) hour period of Service disruption. The total Service Credit due to Client for failure to meet the Service Levels in any calendar month shall not exceed the Net Monthly Base Fees for the affected Services for that calendar month.</w:t>
      </w:r>
    </w:p>
    <w:p w:rsidR="000A4BBE" w:rsidRDefault="000176E6">
      <w:pPr>
        <w:pStyle w:val="OneNeck-Heading2"/>
        <w:spacing w:before="360" w:line="400" w:lineRule="atLeast"/>
      </w:pPr>
      <w:bookmarkStart w:id="24" w:name="HEADINGSTYLE_b4a915de_c735_45c0_b5fb13"/>
      <w:r>
        <w:t xml:space="preserve">6.4 </w:t>
      </w:r>
      <w:r>
        <w:t>Limitations</w:t>
      </w:r>
      <w:bookmarkEnd w:id="24"/>
    </w:p>
    <w:p w:rsidR="000A4BBE" w:rsidRDefault="000176E6">
      <w:pPr>
        <w:spacing w:line="217" w:lineRule="atLeast"/>
      </w:pPr>
      <w:r>
        <w:rPr>
          <w:rFonts w:ascii="Calibri Light" w:hAnsi="Calibri Light"/>
          <w:sz w:val="20"/>
        </w:rPr>
        <w:t>1.    </w:t>
      </w:r>
      <w:r>
        <w:rPr>
          <w:rFonts w:ascii="Calibri Light" w:hAnsi="Calibri Light"/>
          <w:sz w:val="20"/>
          <w:u w:val="single" w:color="000000"/>
        </w:rPr>
        <w:t>Exclusions.</w:t>
      </w:r>
      <w:r>
        <w:rPr>
          <w:rFonts w:ascii="Calibri Light" w:hAnsi="Calibri Light"/>
          <w:sz w:val="20"/>
        </w:rPr>
        <w:t xml:space="preserve"> Notwithstanding anything herein to the contrary, no otherwise applicable Service Level, including any remedies thereunder, shall apply with respect to any Excluded Event. "Excluded Event" means any event that adversely impacts</w:t>
      </w:r>
      <w:r>
        <w:rPr>
          <w:rFonts w:ascii="Calibri Light" w:hAnsi="Calibri Light"/>
          <w:sz w:val="20"/>
        </w:rPr>
        <w:t xml:space="preserve"> the Service to the extent caused by: (a) the acts or omissions of Client, its employees, consultants, agents or subcontractors; (b) Scheduled Downtime, and testing for which Client has been provided notice; (c) the failure or malfunction of Client-provide</w:t>
      </w:r>
      <w:r>
        <w:rPr>
          <w:rFonts w:ascii="Calibri Light" w:hAnsi="Calibri Light"/>
          <w:sz w:val="20"/>
        </w:rPr>
        <w:t>d equipment; or(d) an event beyond Company's reasonable control. SLA objectives and credits contained herein apply only to Company and Client; they do not apply to clients of Client.</w:t>
      </w:r>
    </w:p>
    <w:p w:rsidR="000A4BBE" w:rsidRDefault="000176E6">
      <w:pPr>
        <w:spacing w:line="217" w:lineRule="atLeast"/>
      </w:pPr>
      <w:r>
        <w:rPr>
          <w:rFonts w:ascii="Calibri Light" w:hAnsi="Calibri Light"/>
        </w:rPr>
        <w:t> </w:t>
      </w:r>
    </w:p>
    <w:p w:rsidR="000A4BBE" w:rsidRDefault="000176E6">
      <w:pPr>
        <w:spacing w:line="217" w:lineRule="atLeast"/>
      </w:pPr>
      <w:r>
        <w:rPr>
          <w:rFonts w:ascii="Calibri Light" w:hAnsi="Calibri Light"/>
          <w:sz w:val="20"/>
        </w:rPr>
        <w:t>2.    </w:t>
      </w:r>
      <w:r>
        <w:rPr>
          <w:rFonts w:ascii="Calibri Light" w:hAnsi="Calibri Light"/>
          <w:sz w:val="20"/>
          <w:u w:val="single" w:color="000000"/>
        </w:rPr>
        <w:t>Exclusive Remedy.</w:t>
      </w:r>
      <w:r>
        <w:rPr>
          <w:rFonts w:ascii="Calibri Light" w:hAnsi="Calibri Light"/>
          <w:sz w:val="20"/>
        </w:rPr>
        <w:t xml:space="preserve">  </w:t>
      </w:r>
      <w:r>
        <w:rPr>
          <w:rFonts w:ascii="Calibri" w:hAnsi="Calibri"/>
          <w:b/>
          <w:sz w:val="20"/>
        </w:rPr>
        <w:t>EXCEPT FOR THE TERMINATION PROVISION SET FORTH</w:t>
      </w:r>
      <w:r>
        <w:rPr>
          <w:rFonts w:ascii="Calibri" w:hAnsi="Calibri"/>
          <w:b/>
          <w:sz w:val="20"/>
        </w:rPr>
        <w:t xml:space="preserve"> BELOW, THE SERVICE CREDITS SHALL BE CLIENT'S SOLE AND EXCLUSIVE REMEDY FOR ANY FAILURE OF THE SERVICES TO OPERATE IN ACCORDANCE WITH THE SLAS.  ANY DISPUTES OR CLAIMS ARISING OUT OF OR RELATING TO THIS SERVICE LEVEL AGREEMENT MUST BE BROUGHT WITHIN SIX MO</w:t>
      </w:r>
      <w:r>
        <w:rPr>
          <w:rFonts w:ascii="Calibri" w:hAnsi="Calibri"/>
          <w:b/>
          <w:sz w:val="20"/>
        </w:rPr>
        <w:t>NTHS OF THE OCCURRENCE OF ANY SUCH DISPUTE OR ACCRUAL OF ANY SUCH CLAIM</w:t>
      </w:r>
      <w:r>
        <w:rPr>
          <w:rFonts w:ascii="Calibri Light" w:hAnsi="Calibri Light"/>
          <w:sz w:val="20"/>
        </w:rPr>
        <w:t>. No Services Credits shall be due if Client fails to notify Company in writing of a failure to meet the SLAs within ten (10) days of any such failure. Client's notice of a failure to m</w:t>
      </w:r>
      <w:r>
        <w:rPr>
          <w:rFonts w:ascii="Calibri Light" w:hAnsi="Calibri Light"/>
          <w:sz w:val="20"/>
        </w:rPr>
        <w:t xml:space="preserve">eet the SLAs must contain the Client's invoice number as shown on its invoice, the dates and times of the unavailability of the Service, and such other Client identification reasonably requested by Company. Service Credits are determined and calculated on </w:t>
      </w:r>
      <w:r>
        <w:rPr>
          <w:rFonts w:ascii="Calibri Light" w:hAnsi="Calibri Light"/>
          <w:sz w:val="20"/>
        </w:rPr>
        <w:t>a per-occurrence basis, commencing upon the initial awareness (or automated recording) of an outage and ending when the Service has been restored. Under no circumstances will any tests performed by Client or any other party be recognized by Company as a va</w:t>
      </w:r>
      <w:r>
        <w:rPr>
          <w:rFonts w:ascii="Calibri Light" w:hAnsi="Calibri Light"/>
          <w:sz w:val="20"/>
        </w:rPr>
        <w:t>lid metric for outage determination for the purposes of establishing a service credit herein. Service Credits shall be applied within sixty (60) days of the Client's request. In no event shall the Service Credit for any one calendar month exceed the Net Mo</w:t>
      </w:r>
      <w:r>
        <w:rPr>
          <w:rFonts w:ascii="Calibri Light" w:hAnsi="Calibri Light"/>
          <w:sz w:val="20"/>
        </w:rPr>
        <w:t>nthly Base Fees.  Notwithstanding anything else herein, if Client is eligible for multiple measures of Service Credits during any calendar month, the total Service Credit issued to Client for that month shall be limited to the largest single Service Credit</w:t>
      </w:r>
      <w:r>
        <w:rPr>
          <w:rFonts w:ascii="Calibri Light" w:hAnsi="Calibri Light"/>
          <w:sz w:val="20"/>
        </w:rPr>
        <w:t xml:space="preserve"> available.</w:t>
      </w:r>
    </w:p>
    <w:p w:rsidR="000A4BBE" w:rsidRDefault="000176E6">
      <w:pPr>
        <w:spacing w:line="217" w:lineRule="atLeast"/>
      </w:pPr>
      <w:r>
        <w:rPr>
          <w:rFonts w:ascii="Calibri Light" w:hAnsi="Calibri Light"/>
        </w:rPr>
        <w:t> </w:t>
      </w:r>
    </w:p>
    <w:p w:rsidR="000A4BBE" w:rsidRDefault="000176E6">
      <w:pPr>
        <w:spacing w:line="217" w:lineRule="atLeast"/>
      </w:pPr>
      <w:r>
        <w:rPr>
          <w:rFonts w:ascii="Calibri Light" w:hAnsi="Calibri Light"/>
          <w:sz w:val="20"/>
        </w:rPr>
        <w:lastRenderedPageBreak/>
        <w:t xml:space="preserve">3.    </w:t>
      </w:r>
      <w:r>
        <w:rPr>
          <w:rFonts w:ascii="Calibri Light" w:hAnsi="Calibri Light"/>
          <w:sz w:val="20"/>
          <w:u w:val="single" w:color="000000"/>
        </w:rPr>
        <w:t>Service Level Termination Event</w:t>
      </w:r>
      <w:r>
        <w:rPr>
          <w:rFonts w:ascii="Calibri Light" w:hAnsi="Calibri Light"/>
          <w:sz w:val="20"/>
        </w:rPr>
        <w:t>. Client has the right, but not the obligation, to terminate all or any portion of the applicable Statement of Work for cause upon written notice to Company and without further opportunity for cure if Comp</w:t>
      </w:r>
      <w:r>
        <w:rPr>
          <w:rFonts w:ascii="Calibri Light" w:hAnsi="Calibri Light"/>
          <w:sz w:val="20"/>
        </w:rPr>
        <w:t>any fails to meet the SLA obligations contained herein on more than three (3) unrelated occurrences (i.e., separated by time and not arising out of the same root cause) during any consecutive nine (9) month period, and which reasonably represents a materia</w:t>
      </w:r>
      <w:r>
        <w:rPr>
          <w:rFonts w:ascii="Calibri Light" w:hAnsi="Calibri Light"/>
          <w:sz w:val="20"/>
        </w:rPr>
        <w:t>l degradation in Services; any such right to terminate must be exercised within three (3) months or is deemed waived.</w:t>
      </w:r>
    </w:p>
    <w:p w:rsidR="000A4BBE" w:rsidRDefault="000176E6">
      <w:pPr>
        <w:pStyle w:val="OneNeck-Heading2"/>
        <w:spacing w:before="360" w:line="400" w:lineRule="atLeast"/>
      </w:pPr>
      <w:bookmarkStart w:id="25" w:name="HEADINGSTYLE_b4a915de_c735_45c0_b5fb14"/>
      <w:r>
        <w:t>6.5 Term</w:t>
      </w:r>
      <w:bookmarkEnd w:id="25"/>
    </w:p>
    <w:p w:rsidR="000A4BBE" w:rsidRDefault="000176E6">
      <w:pPr>
        <w:spacing w:line="217" w:lineRule="atLeast"/>
      </w:pPr>
      <w:r>
        <w:rPr>
          <w:rFonts w:ascii="Calibri Light" w:hAnsi="Calibri Light"/>
          <w:sz w:val="20"/>
        </w:rPr>
        <w:t>The Term of this SOW shall commence on the Effective Date and continue to be in effect for this SOW until the expiration or termi</w:t>
      </w:r>
      <w:r>
        <w:rPr>
          <w:rFonts w:ascii="Calibri Light" w:hAnsi="Calibri Light"/>
          <w:sz w:val="20"/>
        </w:rPr>
        <w:t>nation of this SOW or any related Executed Order according to its terms.  Any applicable Executed Order will automatically renew for twelve (12) months unless either Party provides notice at least 90 days prior to the commencement of a renewal term.</w:t>
      </w:r>
    </w:p>
    <w:p w:rsidR="000A4BBE" w:rsidRDefault="000176E6">
      <w:pPr>
        <w:pStyle w:val="OneNeck-Heading2"/>
        <w:spacing w:before="360" w:line="400" w:lineRule="atLeast"/>
      </w:pPr>
      <w:bookmarkStart w:id="26" w:name="HEADINGSTYLE_b4a915de_c735_45c0_b5fb15"/>
      <w:r>
        <w:t>6.6 Te</w:t>
      </w:r>
      <w:r>
        <w:t>rmination</w:t>
      </w:r>
      <w:bookmarkEnd w:id="26"/>
    </w:p>
    <w:p w:rsidR="000A4BBE" w:rsidRDefault="000176E6">
      <w:pPr>
        <w:spacing w:line="217" w:lineRule="atLeast"/>
      </w:pPr>
      <w:r>
        <w:rPr>
          <w:rFonts w:ascii="Calibri Light" w:hAnsi="Calibri Light"/>
          <w:sz w:val="20"/>
        </w:rPr>
        <w:t>For Convenience. Client may terminate an Executed Order for any reason or no reason, at its convenience, by providing Company a minimum three (3) months prior written notice; provided, Client shall pay to Company the early termination fee ("Termi</w:t>
      </w:r>
      <w:r>
        <w:rPr>
          <w:rFonts w:ascii="Calibri Light" w:hAnsi="Calibri Light"/>
          <w:sz w:val="20"/>
        </w:rPr>
        <w:t>nation Fee") set forth below. Except as otherwise set forth in an applicable Executed Order, the Termination Fee shall apply to any termination of an Executed Order other than pursuant to termination of an Executed Order by Client for cause pursuant to Sec</w:t>
      </w:r>
      <w:r>
        <w:rPr>
          <w:rFonts w:ascii="Calibri Light" w:hAnsi="Calibri Light"/>
          <w:sz w:val="20"/>
        </w:rPr>
        <w:t>tion 5.1 of the Master Services Agreement.</w:t>
      </w:r>
    </w:p>
    <w:p w:rsidR="000A4BBE" w:rsidRDefault="000176E6">
      <w:pPr>
        <w:spacing w:before="180" w:line="217" w:lineRule="atLeast"/>
        <w:ind w:left="450"/>
      </w:pPr>
      <w:r>
        <w:rPr>
          <w:rFonts w:ascii="Calibri Light" w:hAnsi="Calibri Light"/>
          <w:sz w:val="20"/>
        </w:rPr>
        <w:t>1.   Lump Sum Payment. As part of the Termination Fee, Client shall pay to Company a one-time lump sum payment in an amount equal to 100% of the Estimated Remaining Value.</w:t>
      </w:r>
    </w:p>
    <w:p w:rsidR="000A4BBE" w:rsidRDefault="000176E6">
      <w:pPr>
        <w:spacing w:before="180" w:line="217" w:lineRule="atLeast"/>
        <w:ind w:left="450"/>
      </w:pPr>
      <w:r>
        <w:rPr>
          <w:rFonts w:ascii="Calibri Light" w:hAnsi="Calibri Light"/>
          <w:sz w:val="20"/>
        </w:rPr>
        <w:t>2.    Estimated Remaining Value shall mea</w:t>
      </w:r>
      <w:r>
        <w:rPr>
          <w:rFonts w:ascii="Calibri Light" w:hAnsi="Calibri Light"/>
          <w:sz w:val="20"/>
        </w:rPr>
        <w:t>n the number of calendar months remaining between the Effective Date of Termination and the last day of the Term of the applicable Executed Order(s) multiplied by the greater of: i) the Monthly Base Fees; or ii) the average monthly Fees payable by Client d</w:t>
      </w:r>
      <w:r>
        <w:rPr>
          <w:rFonts w:ascii="Calibri Light" w:hAnsi="Calibri Light"/>
          <w:sz w:val="20"/>
        </w:rPr>
        <w:t>uring the six- month period prior to the event giving rise to termination rights under the applicable Executed Order(s).</w:t>
      </w:r>
    </w:p>
    <w:p w:rsidR="000A4BBE" w:rsidRDefault="000176E6">
      <w:pPr>
        <w:spacing w:before="180" w:line="217" w:lineRule="atLeast"/>
        <w:ind w:left="450"/>
      </w:pPr>
      <w:r>
        <w:rPr>
          <w:rFonts w:ascii="Calibri Light" w:hAnsi="Calibri Light"/>
          <w:sz w:val="20"/>
        </w:rPr>
        <w:t>3.    Third-Party Amounts. As part of the Termination Fee, Client shall pay to Company all obligations to third parties owed by Company</w:t>
      </w:r>
      <w:r>
        <w:rPr>
          <w:rFonts w:ascii="Calibri Light" w:hAnsi="Calibri Light"/>
          <w:sz w:val="20"/>
        </w:rPr>
        <w:t xml:space="preserve"> which are attributable to the termination of the applicable Executed Order.</w:t>
      </w:r>
    </w:p>
    <w:p w:rsidR="000A4BBE" w:rsidRDefault="000A4BBE">
      <w:pPr>
        <w:sectPr w:rsidR="000A4BBE">
          <w:headerReference w:type="even" r:id="rId28"/>
          <w:headerReference w:type="default" r:id="rId29"/>
          <w:footerReference w:type="even" r:id="rId30"/>
          <w:footerReference w:type="default" r:id="rId31"/>
          <w:pgSz w:w="12240" w:h="15840"/>
          <w:pgMar w:top="2160" w:right="720" w:bottom="720" w:left="720" w:header="720" w:footer="720" w:gutter="0"/>
          <w:cols w:space="720"/>
        </w:sectPr>
      </w:pPr>
    </w:p>
    <w:p w:rsidR="000A4BBE" w:rsidRDefault="000176E6">
      <w:pPr>
        <w:spacing w:line="217" w:lineRule="atLeast"/>
      </w:pPr>
      <w:r>
        <w:rPr>
          <w:rFonts w:ascii="Calibri Light" w:hAnsi="Calibri Light"/>
          <w:sz w:val="20"/>
        </w:rPr>
        <w:lastRenderedPageBreak/>
        <w:t xml:space="preserve">By its signature below, Client certifies that it has read and agrees to the provisions set forth in this SOW and to the terms and conditions </w:t>
      </w:r>
      <w:r>
        <w:rPr>
          <w:rFonts w:ascii="Calibri Light" w:hAnsi="Calibri Light"/>
          <w:sz w:val="20"/>
        </w:rPr>
        <w:t>of the Master Services Agreement executed by Company and Client.</w:t>
      </w:r>
    </w:p>
    <w:p w:rsidR="000A4BBE" w:rsidRDefault="000176E6">
      <w:pPr>
        <w:spacing w:line="217" w:lineRule="atLeast"/>
      </w:pPr>
      <w:r>
        <w:rPr>
          <w:rFonts w:ascii="Calibri Light" w:hAnsi="Calibri Light"/>
        </w:rPr>
        <w:t> </w:t>
      </w:r>
    </w:p>
    <w:p w:rsidR="000A4BBE" w:rsidRDefault="000176E6">
      <w:pPr>
        <w:spacing w:line="217" w:lineRule="atLeast"/>
      </w:pPr>
      <w:r>
        <w:rPr>
          <w:rFonts w:ascii="Calibri Light" w:hAnsi="Calibri Light"/>
          <w:sz w:val="20"/>
        </w:rPr>
        <w:t>IN WITNESS WHEREOF, the parties hereto have executed this Statement of Work the day and year first written below.</w:t>
      </w:r>
    </w:p>
    <w:p w:rsidR="000A4BBE" w:rsidRDefault="000A4BBE">
      <w:pPr>
        <w:rPr>
          <w:sz w:val="36"/>
        </w:rPr>
      </w:pPr>
    </w:p>
    <w:tbl>
      <w:tblPr>
        <w:tblW w:w="0" w:type="auto"/>
        <w:tblInd w:w="10" w:type="dxa"/>
        <w:tblLayout w:type="fixed"/>
        <w:tblCellMar>
          <w:left w:w="10" w:type="dxa"/>
          <w:right w:w="10" w:type="dxa"/>
        </w:tblCellMar>
        <w:tblLook w:val="04A0" w:firstRow="1" w:lastRow="0" w:firstColumn="1" w:lastColumn="0" w:noHBand="0" w:noVBand="1"/>
      </w:tblPr>
      <w:tblGrid>
        <w:gridCol w:w="5040"/>
        <w:gridCol w:w="720"/>
        <w:gridCol w:w="5040"/>
      </w:tblGrid>
      <w:tr w:rsidR="000A4BBE">
        <w:tblPrEx>
          <w:tblCellMar>
            <w:top w:w="0" w:type="dxa"/>
            <w:bottom w:w="0" w:type="dxa"/>
          </w:tblCellMar>
        </w:tblPrEx>
        <w:trPr>
          <w:cantSplit/>
        </w:trPr>
        <w:tc>
          <w:tcPr>
            <w:tcW w:w="5040" w:type="dxa"/>
            <w:tcMar>
              <w:top w:w="60" w:type="dxa"/>
              <w:bottom w:w="60" w:type="dxa"/>
            </w:tcMar>
          </w:tcPr>
          <w:p w:rsidR="000A4BBE" w:rsidRDefault="000176E6">
            <w:pPr>
              <w:spacing w:line="200" w:lineRule="atLeast"/>
            </w:pPr>
            <w:r>
              <w:rPr>
                <w:rFonts w:ascii="Calibri" w:hAnsi="Calibri"/>
                <w:b/>
                <w:sz w:val="20"/>
              </w:rPr>
              <w:t>OneNeck IT Solutions LLC</w:t>
            </w:r>
          </w:p>
          <w:p w:rsidR="000A4BBE" w:rsidRDefault="000176E6">
            <w:r>
              <w:rPr>
                <w:rFonts w:ascii="Calibri Light" w:hAnsi="Calibri Light"/>
                <w:sz w:val="2"/>
              </w:rPr>
              <w:t> </w:t>
            </w:r>
          </w:p>
        </w:tc>
        <w:tc>
          <w:tcPr>
            <w:tcW w:w="720" w:type="dxa"/>
            <w:tcMar>
              <w:top w:w="60" w:type="dxa"/>
              <w:bottom w:w="60" w:type="dxa"/>
            </w:tcMar>
          </w:tcPr>
          <w:p w:rsidR="000A4BBE" w:rsidRDefault="000176E6">
            <w:r>
              <w:rPr>
                <w:rFonts w:ascii="Calibri Light" w:hAnsi="Calibri Light"/>
                <w:sz w:val="2"/>
              </w:rPr>
              <w:t> </w:t>
            </w:r>
          </w:p>
        </w:tc>
        <w:tc>
          <w:tcPr>
            <w:tcW w:w="5040" w:type="dxa"/>
            <w:tcMar>
              <w:top w:w="60" w:type="dxa"/>
              <w:bottom w:w="60" w:type="dxa"/>
            </w:tcMar>
          </w:tcPr>
          <w:p w:rsidR="000A4BBE" w:rsidRDefault="000176E6">
            <w:pPr>
              <w:spacing w:line="200" w:lineRule="atLeast"/>
            </w:pPr>
            <w:r>
              <w:rPr>
                <w:rFonts w:ascii="Calibri" w:hAnsi="Calibri"/>
                <w:b/>
                <w:sz w:val="20"/>
              </w:rPr>
              <w:t>Iowa Secretary of State</w:t>
            </w:r>
          </w:p>
          <w:p w:rsidR="000A4BBE" w:rsidRDefault="000176E6">
            <w:r>
              <w:rPr>
                <w:rFonts w:ascii="Calibri Light" w:hAnsi="Calibri Light"/>
                <w:sz w:val="2"/>
              </w:rPr>
              <w:t> </w:t>
            </w:r>
          </w:p>
        </w:tc>
      </w:tr>
      <w:tr w:rsidR="000A4BBE">
        <w:tblPrEx>
          <w:tblCellMar>
            <w:top w:w="0" w:type="dxa"/>
            <w:bottom w:w="0" w:type="dxa"/>
          </w:tblCellMar>
        </w:tblPrEx>
        <w:trPr>
          <w:cantSplit/>
        </w:trPr>
        <w:tc>
          <w:tcPr>
            <w:tcW w:w="5040" w:type="dxa"/>
            <w:tcBorders>
              <w:bottom w:val="single" w:sz="6" w:space="0" w:color="AAAFB8"/>
            </w:tcBorders>
            <w:tcMar>
              <w:top w:w="60" w:type="dxa"/>
              <w:bottom w:w="60" w:type="dxa"/>
            </w:tcMar>
          </w:tcPr>
          <w:p w:rsidR="000A4BBE" w:rsidRDefault="000176E6">
            <w:pPr>
              <w:spacing w:before="720" w:line="200" w:lineRule="atLeast"/>
            </w:pPr>
            <w:r>
              <w:rPr>
                <w:rFonts w:ascii="Calibri Light" w:hAnsi="Calibri Light"/>
                <w:sz w:val="20"/>
              </w:rPr>
              <w:t>By:</w:t>
            </w:r>
          </w:p>
          <w:p w:rsidR="000A4BBE" w:rsidRDefault="000176E6">
            <w:r>
              <w:rPr>
                <w:rFonts w:ascii="Calibri Light" w:hAnsi="Calibri Light"/>
                <w:sz w:val="2"/>
              </w:rPr>
              <w:t> </w:t>
            </w:r>
          </w:p>
        </w:tc>
        <w:tc>
          <w:tcPr>
            <w:tcW w:w="720" w:type="dxa"/>
            <w:tcMar>
              <w:top w:w="60" w:type="dxa"/>
              <w:bottom w:w="60" w:type="dxa"/>
            </w:tcMar>
          </w:tcPr>
          <w:p w:rsidR="000A4BBE" w:rsidRDefault="000176E6">
            <w:r>
              <w:rPr>
                <w:rFonts w:ascii="Calibri Light" w:hAnsi="Calibri Light"/>
                <w:sz w:val="2"/>
              </w:rPr>
              <w:t> </w:t>
            </w:r>
          </w:p>
        </w:tc>
        <w:tc>
          <w:tcPr>
            <w:tcW w:w="5040" w:type="dxa"/>
            <w:tcBorders>
              <w:bottom w:val="single" w:sz="6" w:space="0" w:color="AAAFB8"/>
            </w:tcBorders>
            <w:tcMar>
              <w:top w:w="60" w:type="dxa"/>
              <w:bottom w:w="60" w:type="dxa"/>
            </w:tcMar>
          </w:tcPr>
          <w:p w:rsidR="000A4BBE" w:rsidRDefault="000176E6">
            <w:pPr>
              <w:spacing w:before="720" w:line="200" w:lineRule="atLeast"/>
            </w:pPr>
            <w:r>
              <w:rPr>
                <w:rFonts w:ascii="Calibri Light" w:hAnsi="Calibri Light"/>
                <w:sz w:val="20"/>
              </w:rPr>
              <w:t>By:</w:t>
            </w:r>
          </w:p>
          <w:p w:rsidR="000A4BBE" w:rsidRDefault="000176E6">
            <w:r>
              <w:rPr>
                <w:rFonts w:ascii="Calibri Light" w:hAnsi="Calibri Light"/>
                <w:sz w:val="2"/>
              </w:rPr>
              <w:t> </w:t>
            </w:r>
          </w:p>
        </w:tc>
      </w:tr>
      <w:tr w:rsidR="000A4BBE">
        <w:tblPrEx>
          <w:tblCellMar>
            <w:top w:w="0" w:type="dxa"/>
            <w:bottom w:w="0" w:type="dxa"/>
          </w:tblCellMar>
        </w:tblPrEx>
        <w:trPr>
          <w:cantSplit/>
        </w:trPr>
        <w:tc>
          <w:tcPr>
            <w:tcW w:w="5040" w:type="dxa"/>
            <w:tcBorders>
              <w:top w:val="single" w:sz="6" w:space="0" w:color="AAAFB8"/>
            </w:tcBorders>
            <w:tcMar>
              <w:top w:w="60" w:type="dxa"/>
              <w:bottom w:w="60" w:type="dxa"/>
            </w:tcMar>
          </w:tcPr>
          <w:p w:rsidR="000A4BBE" w:rsidRDefault="000176E6">
            <w:pPr>
              <w:spacing w:line="200" w:lineRule="atLeast"/>
            </w:pPr>
            <w:r>
              <w:rPr>
                <w:rFonts w:ascii="Calibri Light" w:hAnsi="Calibri Light"/>
                <w:i/>
                <w:color w:val="AAAFB8"/>
                <w:sz w:val="20"/>
              </w:rPr>
              <w:t>Signature - Authorized Representative</w:t>
            </w:r>
          </w:p>
          <w:p w:rsidR="000A4BBE" w:rsidRDefault="000176E6">
            <w:r>
              <w:rPr>
                <w:rFonts w:ascii="Calibri Light" w:hAnsi="Calibri Light"/>
                <w:sz w:val="2"/>
              </w:rPr>
              <w:t> </w:t>
            </w:r>
          </w:p>
        </w:tc>
        <w:tc>
          <w:tcPr>
            <w:tcW w:w="720" w:type="dxa"/>
            <w:tcMar>
              <w:top w:w="60" w:type="dxa"/>
              <w:bottom w:w="60" w:type="dxa"/>
            </w:tcMar>
          </w:tcPr>
          <w:p w:rsidR="000A4BBE" w:rsidRDefault="000176E6">
            <w:r>
              <w:rPr>
                <w:rFonts w:ascii="Calibri Light" w:hAnsi="Calibri Light"/>
                <w:sz w:val="2"/>
              </w:rPr>
              <w:t> </w:t>
            </w:r>
          </w:p>
        </w:tc>
        <w:tc>
          <w:tcPr>
            <w:tcW w:w="5040" w:type="dxa"/>
            <w:tcBorders>
              <w:top w:val="single" w:sz="6" w:space="0" w:color="AAAFB8"/>
            </w:tcBorders>
            <w:tcMar>
              <w:top w:w="60" w:type="dxa"/>
              <w:bottom w:w="60" w:type="dxa"/>
            </w:tcMar>
          </w:tcPr>
          <w:p w:rsidR="000A4BBE" w:rsidRDefault="000176E6">
            <w:pPr>
              <w:spacing w:line="200" w:lineRule="atLeast"/>
            </w:pPr>
            <w:r>
              <w:rPr>
                <w:rFonts w:ascii="Calibri Light" w:hAnsi="Calibri Light"/>
                <w:i/>
                <w:color w:val="AAAFB8"/>
                <w:sz w:val="20"/>
              </w:rPr>
              <w:t>Signature - Authorized Representative</w:t>
            </w:r>
          </w:p>
          <w:p w:rsidR="000A4BBE" w:rsidRDefault="000176E6">
            <w:r>
              <w:rPr>
                <w:rFonts w:ascii="Calibri Light" w:hAnsi="Calibri Light"/>
                <w:sz w:val="2"/>
              </w:rPr>
              <w:t> </w:t>
            </w:r>
          </w:p>
        </w:tc>
      </w:tr>
      <w:tr w:rsidR="000A4BBE">
        <w:tblPrEx>
          <w:tblCellMar>
            <w:top w:w="0" w:type="dxa"/>
            <w:bottom w:w="0" w:type="dxa"/>
          </w:tblCellMar>
        </w:tblPrEx>
        <w:trPr>
          <w:cantSplit/>
        </w:trPr>
        <w:tc>
          <w:tcPr>
            <w:tcW w:w="5040" w:type="dxa"/>
            <w:tcBorders>
              <w:bottom w:val="single" w:sz="6" w:space="0" w:color="AAAFB8"/>
            </w:tcBorders>
            <w:tcMar>
              <w:top w:w="60" w:type="dxa"/>
              <w:bottom w:w="60" w:type="dxa"/>
            </w:tcMar>
          </w:tcPr>
          <w:p w:rsidR="000A4BBE" w:rsidRDefault="000176E6">
            <w:pPr>
              <w:spacing w:before="720" w:line="200" w:lineRule="atLeast"/>
            </w:pPr>
            <w:r>
              <w:rPr>
                <w:rFonts w:ascii="Calibri Light" w:hAnsi="Calibri Light"/>
                <w:sz w:val="20"/>
              </w:rPr>
              <w:t>Print Name</w:t>
            </w:r>
          </w:p>
          <w:p w:rsidR="000A4BBE" w:rsidRDefault="000176E6">
            <w:r>
              <w:rPr>
                <w:rFonts w:ascii="Calibri Light" w:hAnsi="Calibri Light"/>
                <w:sz w:val="2"/>
              </w:rPr>
              <w:t> </w:t>
            </w:r>
          </w:p>
        </w:tc>
        <w:tc>
          <w:tcPr>
            <w:tcW w:w="720" w:type="dxa"/>
            <w:tcMar>
              <w:top w:w="60" w:type="dxa"/>
              <w:bottom w:w="60" w:type="dxa"/>
            </w:tcMar>
          </w:tcPr>
          <w:p w:rsidR="000A4BBE" w:rsidRDefault="000176E6">
            <w:r>
              <w:rPr>
                <w:rFonts w:ascii="Calibri Light" w:hAnsi="Calibri Light"/>
                <w:sz w:val="2"/>
              </w:rPr>
              <w:t> </w:t>
            </w:r>
          </w:p>
        </w:tc>
        <w:tc>
          <w:tcPr>
            <w:tcW w:w="5040" w:type="dxa"/>
            <w:tcBorders>
              <w:bottom w:val="single" w:sz="6" w:space="0" w:color="AAAFB8"/>
            </w:tcBorders>
            <w:tcMar>
              <w:top w:w="60" w:type="dxa"/>
              <w:bottom w:w="60" w:type="dxa"/>
            </w:tcMar>
          </w:tcPr>
          <w:p w:rsidR="000A4BBE" w:rsidRDefault="000176E6">
            <w:pPr>
              <w:spacing w:before="720" w:line="200" w:lineRule="atLeast"/>
            </w:pPr>
            <w:r>
              <w:rPr>
                <w:rFonts w:ascii="Calibri Light" w:hAnsi="Calibri Light"/>
                <w:sz w:val="20"/>
              </w:rPr>
              <w:t>Print Name</w:t>
            </w:r>
          </w:p>
          <w:p w:rsidR="000A4BBE" w:rsidRDefault="000176E6">
            <w:r>
              <w:rPr>
                <w:rFonts w:ascii="Calibri Light" w:hAnsi="Calibri Light"/>
                <w:sz w:val="2"/>
              </w:rPr>
              <w:t> </w:t>
            </w:r>
          </w:p>
        </w:tc>
      </w:tr>
      <w:tr w:rsidR="000A4BBE">
        <w:tblPrEx>
          <w:tblCellMar>
            <w:top w:w="0" w:type="dxa"/>
            <w:bottom w:w="0" w:type="dxa"/>
          </w:tblCellMar>
        </w:tblPrEx>
        <w:trPr>
          <w:cantSplit/>
        </w:trPr>
        <w:tc>
          <w:tcPr>
            <w:tcW w:w="5040" w:type="dxa"/>
            <w:tcBorders>
              <w:top w:val="single" w:sz="6" w:space="0" w:color="AAAFB8"/>
              <w:bottom w:val="single" w:sz="6" w:space="0" w:color="AAAFB8"/>
            </w:tcBorders>
            <w:tcMar>
              <w:top w:w="60" w:type="dxa"/>
              <w:bottom w:w="60" w:type="dxa"/>
            </w:tcMar>
          </w:tcPr>
          <w:p w:rsidR="000A4BBE" w:rsidRDefault="000176E6">
            <w:pPr>
              <w:spacing w:before="720" w:line="200" w:lineRule="atLeast"/>
            </w:pPr>
            <w:r>
              <w:rPr>
                <w:rFonts w:ascii="Calibri Light" w:hAnsi="Calibri Light"/>
                <w:sz w:val="20"/>
              </w:rPr>
              <w:t>Title</w:t>
            </w:r>
          </w:p>
          <w:p w:rsidR="000A4BBE" w:rsidRDefault="000176E6">
            <w:r>
              <w:rPr>
                <w:rFonts w:ascii="Calibri Light" w:hAnsi="Calibri Light"/>
                <w:sz w:val="2"/>
              </w:rPr>
              <w:t> </w:t>
            </w:r>
          </w:p>
        </w:tc>
        <w:tc>
          <w:tcPr>
            <w:tcW w:w="720" w:type="dxa"/>
            <w:tcMar>
              <w:top w:w="60" w:type="dxa"/>
              <w:bottom w:w="60" w:type="dxa"/>
            </w:tcMar>
          </w:tcPr>
          <w:p w:rsidR="000A4BBE" w:rsidRDefault="000176E6">
            <w:r>
              <w:rPr>
                <w:rFonts w:ascii="Calibri Light" w:hAnsi="Calibri Light"/>
                <w:sz w:val="2"/>
              </w:rPr>
              <w:t> </w:t>
            </w:r>
          </w:p>
        </w:tc>
        <w:tc>
          <w:tcPr>
            <w:tcW w:w="5040" w:type="dxa"/>
            <w:tcBorders>
              <w:top w:val="single" w:sz="6" w:space="0" w:color="AAAFB8"/>
              <w:bottom w:val="single" w:sz="6" w:space="0" w:color="AAAFB8"/>
            </w:tcBorders>
            <w:tcMar>
              <w:top w:w="60" w:type="dxa"/>
              <w:bottom w:w="60" w:type="dxa"/>
            </w:tcMar>
          </w:tcPr>
          <w:p w:rsidR="000A4BBE" w:rsidRDefault="000176E6">
            <w:pPr>
              <w:spacing w:before="720" w:line="200" w:lineRule="atLeast"/>
            </w:pPr>
            <w:r>
              <w:rPr>
                <w:rFonts w:ascii="Calibri Light" w:hAnsi="Calibri Light"/>
                <w:sz w:val="20"/>
              </w:rPr>
              <w:t>Title</w:t>
            </w:r>
          </w:p>
          <w:p w:rsidR="000A4BBE" w:rsidRDefault="000176E6">
            <w:r>
              <w:rPr>
                <w:rFonts w:ascii="Calibri Light" w:hAnsi="Calibri Light"/>
                <w:sz w:val="2"/>
              </w:rPr>
              <w:t> </w:t>
            </w:r>
          </w:p>
        </w:tc>
      </w:tr>
      <w:tr w:rsidR="000A4BBE">
        <w:tblPrEx>
          <w:tblCellMar>
            <w:top w:w="0" w:type="dxa"/>
            <w:bottom w:w="0" w:type="dxa"/>
          </w:tblCellMar>
        </w:tblPrEx>
        <w:trPr>
          <w:cantSplit/>
        </w:trPr>
        <w:tc>
          <w:tcPr>
            <w:tcW w:w="5040" w:type="dxa"/>
            <w:tcBorders>
              <w:top w:val="single" w:sz="6" w:space="0" w:color="AAAFB8"/>
              <w:bottom w:val="single" w:sz="6" w:space="0" w:color="AAAFB8"/>
            </w:tcBorders>
            <w:tcMar>
              <w:top w:w="60" w:type="dxa"/>
              <w:bottom w:w="60" w:type="dxa"/>
            </w:tcMar>
          </w:tcPr>
          <w:p w:rsidR="000A4BBE" w:rsidRDefault="000176E6">
            <w:pPr>
              <w:spacing w:before="720" w:line="200" w:lineRule="atLeast"/>
            </w:pPr>
            <w:r>
              <w:rPr>
                <w:rFonts w:ascii="Calibri Light" w:hAnsi="Calibri Light"/>
                <w:sz w:val="20"/>
              </w:rPr>
              <w:t>Date</w:t>
            </w:r>
          </w:p>
          <w:p w:rsidR="000A4BBE" w:rsidRDefault="000176E6">
            <w:r>
              <w:rPr>
                <w:rFonts w:ascii="Calibri Light" w:hAnsi="Calibri Light"/>
                <w:sz w:val="2"/>
              </w:rPr>
              <w:t> </w:t>
            </w:r>
          </w:p>
        </w:tc>
        <w:tc>
          <w:tcPr>
            <w:tcW w:w="720" w:type="dxa"/>
            <w:tcMar>
              <w:top w:w="60" w:type="dxa"/>
              <w:bottom w:w="60" w:type="dxa"/>
            </w:tcMar>
          </w:tcPr>
          <w:p w:rsidR="000A4BBE" w:rsidRDefault="000176E6">
            <w:r>
              <w:rPr>
                <w:rFonts w:ascii="Calibri Light" w:hAnsi="Calibri Light"/>
                <w:sz w:val="2"/>
              </w:rPr>
              <w:t> </w:t>
            </w:r>
          </w:p>
        </w:tc>
        <w:tc>
          <w:tcPr>
            <w:tcW w:w="5040" w:type="dxa"/>
            <w:tcBorders>
              <w:top w:val="single" w:sz="6" w:space="0" w:color="AAAFB8"/>
              <w:bottom w:val="single" w:sz="6" w:space="0" w:color="AAAFB8"/>
            </w:tcBorders>
            <w:tcMar>
              <w:top w:w="60" w:type="dxa"/>
              <w:bottom w:w="60" w:type="dxa"/>
            </w:tcMar>
          </w:tcPr>
          <w:p w:rsidR="000A4BBE" w:rsidRDefault="000176E6">
            <w:pPr>
              <w:spacing w:before="720" w:line="200" w:lineRule="atLeast"/>
            </w:pPr>
            <w:r>
              <w:rPr>
                <w:rFonts w:ascii="Calibri Light" w:hAnsi="Calibri Light"/>
                <w:sz w:val="20"/>
              </w:rPr>
              <w:t>Date</w:t>
            </w:r>
          </w:p>
          <w:p w:rsidR="000A4BBE" w:rsidRDefault="000176E6">
            <w:r>
              <w:rPr>
                <w:rFonts w:ascii="Calibri Light" w:hAnsi="Calibri Light"/>
                <w:sz w:val="2"/>
              </w:rPr>
              <w:t> </w:t>
            </w:r>
          </w:p>
        </w:tc>
      </w:tr>
    </w:tbl>
    <w:p w:rsidR="000A4BBE" w:rsidRDefault="000176E6">
      <w:r>
        <w:rPr>
          <w:rFonts w:ascii="Calibri Light" w:hAnsi="Calibri Light"/>
          <w:sz w:val="2"/>
        </w:rPr>
        <w:t> </w:t>
      </w:r>
    </w:p>
    <w:p w:rsidR="000A4BBE" w:rsidRDefault="000176E6">
      <w:bookmarkStart w:id="27" w:name="lastBlockId"/>
      <w:r>
        <w:rPr>
          <w:rFonts w:ascii="Helvetica" w:hAnsi="Helvetica"/>
          <w:sz w:val="2"/>
        </w:rPr>
        <w:t> </w:t>
      </w:r>
      <w:bookmarkEnd w:id="27"/>
    </w:p>
    <w:sectPr w:rsidR="000A4BBE">
      <w:headerReference w:type="even" r:id="rId32"/>
      <w:headerReference w:type="default" r:id="rId33"/>
      <w:footerReference w:type="even" r:id="rId34"/>
      <w:footerReference w:type="default" r:id="rId35"/>
      <w:pgSz w:w="12240" w:h="15840"/>
      <w:pgMar w:top="216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76E6" w:rsidRDefault="000176E6">
      <w:r>
        <w:separator/>
      </w:r>
    </w:p>
  </w:endnote>
  <w:endnote w:type="continuationSeparator" w:id="0">
    <w:p w:rsidR="000176E6" w:rsidRDefault="00017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mp;amp">
    <w:altName w:val="Cambria"/>
    <w:panose1 w:val="00000000000000000000"/>
    <w:charset w:val="00"/>
    <w:family w:val="roman"/>
    <w:notTrueType/>
    <w:pitch w:val="default"/>
  </w:font>
  <w:font w:name="Helvetica">
    <w:panose1 w:val="020B0604020202020204"/>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20" w:type="dxa"/>
      <w:tblLayout w:type="fixed"/>
      <w:tblCellMar>
        <w:left w:w="10" w:type="dxa"/>
        <w:right w:w="10" w:type="dxa"/>
      </w:tblCellMar>
      <w:tblLook w:val="04A0" w:firstRow="1" w:lastRow="0" w:firstColumn="1" w:lastColumn="0" w:noHBand="0" w:noVBand="1"/>
    </w:tblPr>
    <w:tblGrid>
      <w:gridCol w:w="2880"/>
      <w:gridCol w:w="360"/>
      <w:gridCol w:w="2880"/>
      <w:gridCol w:w="360"/>
      <w:gridCol w:w="2880"/>
    </w:tblGrid>
    <w:tr w:rsidR="000A4BBE">
      <w:tblPrEx>
        <w:tblCellMar>
          <w:top w:w="0" w:type="dxa"/>
          <w:bottom w:w="0" w:type="dxa"/>
        </w:tblCellMar>
      </w:tblPrEx>
      <w:trPr>
        <w:cantSplit/>
      </w:trPr>
      <w:tc>
        <w:tcPr>
          <w:tcW w:w="0" w:type="auto"/>
          <w:tcMar>
            <w:top w:w="60" w:type="dxa"/>
            <w:bottom w:w="60" w:type="dxa"/>
          </w:tcMar>
        </w:tcPr>
        <w:p w:rsidR="000A4BBE" w:rsidRDefault="000176E6">
          <w:pPr>
            <w:spacing w:line="200" w:lineRule="atLeast"/>
          </w:pPr>
          <w:r>
            <w:rPr>
              <w:rFonts w:ascii="Calibri" w:hAnsi="Calibri"/>
              <w:b/>
              <w:color w:val="003366"/>
              <w:sz w:val="20"/>
            </w:rPr>
            <w:t>Attention:</w:t>
          </w:r>
        </w:p>
        <w:p w:rsidR="000A4BBE" w:rsidRDefault="000176E6">
          <w:pPr>
            <w:spacing w:line="200" w:lineRule="atLeast"/>
          </w:pPr>
          <w:r>
            <w:rPr>
              <w:rFonts w:ascii="Calibri Light" w:hAnsi="Calibri Light"/>
              <w:color w:val="808080"/>
              <w:sz w:val="20"/>
            </w:rPr>
            <w:t>Kyle Phillips </w:t>
          </w:r>
        </w:p>
        <w:p w:rsidR="000A4BBE" w:rsidRDefault="000176E6">
          <w:pPr>
            <w:spacing w:line="200" w:lineRule="atLeast"/>
          </w:pPr>
          <w:r>
            <w:rPr>
              <w:rFonts w:ascii="Calibri Light" w:hAnsi="Calibri Light"/>
              <w:color w:val="808080"/>
              <w:sz w:val="20"/>
            </w:rPr>
            <w:t>Information Technology Specialist </w:t>
          </w:r>
        </w:p>
        <w:p w:rsidR="000A4BBE" w:rsidRDefault="000176E6">
          <w:pPr>
            <w:spacing w:line="200" w:lineRule="atLeast"/>
          </w:pPr>
          <w:r>
            <w:rPr>
              <w:rFonts w:ascii="Calibri Light" w:hAnsi="Calibri Light"/>
              <w:color w:val="808080"/>
              <w:sz w:val="20"/>
            </w:rPr>
            <w:t xml:space="preserve">Iowa </w:t>
          </w:r>
          <w:r>
            <w:rPr>
              <w:rFonts w:ascii="Calibri Light" w:hAnsi="Calibri Light"/>
              <w:color w:val="808080"/>
              <w:sz w:val="20"/>
            </w:rPr>
            <w:t>Secretary of State </w:t>
          </w:r>
        </w:p>
        <w:p w:rsidR="000A4BBE" w:rsidRDefault="000176E6">
          <w:pPr>
            <w:spacing w:line="200" w:lineRule="atLeast"/>
          </w:pPr>
          <w:r>
            <w:rPr>
              <w:rFonts w:ascii="Calibri Light" w:hAnsi="Calibri Light"/>
              <w:color w:val="808080"/>
              <w:sz w:val="20"/>
            </w:rPr>
            <w:t>kyle.phillips@sos.state.ia.us </w:t>
          </w:r>
        </w:p>
        <w:p w:rsidR="000A4BBE" w:rsidRDefault="000176E6">
          <w:pPr>
            <w:jc w:val="center"/>
          </w:pPr>
          <w:r>
            <w:rPr>
              <w:rFonts w:ascii="Calibri Light" w:hAnsi="Calibri Light"/>
              <w:sz w:val="2"/>
            </w:rPr>
            <w:t> </w:t>
          </w:r>
        </w:p>
      </w:tc>
      <w:tc>
        <w:tcPr>
          <w:tcW w:w="0" w:type="auto"/>
          <w:tcMar>
            <w:top w:w="60" w:type="dxa"/>
            <w:bottom w:w="60" w:type="dxa"/>
          </w:tcMar>
        </w:tcPr>
        <w:p w:rsidR="000A4BBE" w:rsidRDefault="000176E6">
          <w:pPr>
            <w:jc w:val="center"/>
          </w:pPr>
          <w:r>
            <w:rPr>
              <w:rFonts w:ascii="Calibri Light" w:hAnsi="Calibri Light"/>
              <w:sz w:val="2"/>
            </w:rPr>
            <w:t> </w:t>
          </w:r>
        </w:p>
      </w:tc>
      <w:tc>
        <w:tcPr>
          <w:tcW w:w="0" w:type="auto"/>
          <w:tcMar>
            <w:top w:w="60" w:type="dxa"/>
            <w:bottom w:w="60" w:type="dxa"/>
          </w:tcMar>
        </w:tcPr>
        <w:p w:rsidR="000A4BBE" w:rsidRDefault="000176E6">
          <w:pPr>
            <w:spacing w:line="200" w:lineRule="atLeast"/>
          </w:pPr>
          <w:r>
            <w:rPr>
              <w:rFonts w:ascii="Calibri" w:hAnsi="Calibri"/>
              <w:b/>
              <w:color w:val="003366"/>
              <w:sz w:val="20"/>
            </w:rPr>
            <w:t>Submitted By:</w:t>
          </w:r>
        </w:p>
        <w:p w:rsidR="000A4BBE" w:rsidRDefault="000176E6">
          <w:pPr>
            <w:spacing w:line="200" w:lineRule="atLeast"/>
          </w:pPr>
          <w:r>
            <w:rPr>
              <w:rFonts w:ascii="Calibri Light" w:hAnsi="Calibri Light"/>
              <w:color w:val="808080"/>
              <w:sz w:val="20"/>
            </w:rPr>
            <w:t>Jim Strait </w:t>
          </w:r>
        </w:p>
        <w:p w:rsidR="000A4BBE" w:rsidRDefault="000176E6">
          <w:pPr>
            <w:spacing w:line="200" w:lineRule="atLeast"/>
          </w:pPr>
          <w:r>
            <w:rPr>
              <w:rFonts w:ascii="Calibri Light" w:hAnsi="Calibri Light"/>
              <w:color w:val="808080"/>
              <w:sz w:val="20"/>
            </w:rPr>
            <w:t>Account Executive </w:t>
          </w:r>
        </w:p>
        <w:p w:rsidR="000A4BBE" w:rsidRDefault="000176E6">
          <w:pPr>
            <w:spacing w:line="200" w:lineRule="atLeast"/>
          </w:pPr>
          <w:r>
            <w:rPr>
              <w:rFonts w:ascii="Calibri Light" w:hAnsi="Calibri Light"/>
              <w:color w:val="808080"/>
              <w:sz w:val="20"/>
            </w:rPr>
            <w:t>OneNeck IT Solutions</w:t>
          </w:r>
        </w:p>
        <w:p w:rsidR="000A4BBE" w:rsidRDefault="000176E6">
          <w:pPr>
            <w:spacing w:line="200" w:lineRule="atLeast"/>
          </w:pPr>
          <w:r>
            <w:rPr>
              <w:rFonts w:ascii="Calibri Light" w:hAnsi="Calibri Light"/>
              <w:color w:val="808080"/>
              <w:sz w:val="20"/>
            </w:rPr>
            <w:t>(515) 334-5765 </w:t>
          </w:r>
        </w:p>
        <w:p w:rsidR="000A4BBE" w:rsidRDefault="000176E6">
          <w:pPr>
            <w:spacing w:line="200" w:lineRule="atLeast"/>
          </w:pPr>
          <w:r>
            <w:rPr>
              <w:rFonts w:ascii="Calibri Light" w:hAnsi="Calibri Light"/>
              <w:color w:val="808080"/>
              <w:sz w:val="20"/>
            </w:rPr>
            <w:t>jim.strait@oneneck.com </w:t>
          </w:r>
        </w:p>
        <w:p w:rsidR="000A4BBE" w:rsidRDefault="000176E6">
          <w:pPr>
            <w:jc w:val="center"/>
          </w:pPr>
          <w:r>
            <w:rPr>
              <w:rFonts w:ascii="Calibri Light" w:hAnsi="Calibri Light"/>
              <w:sz w:val="2"/>
            </w:rPr>
            <w:t> </w:t>
          </w:r>
        </w:p>
      </w:tc>
      <w:tc>
        <w:tcPr>
          <w:tcW w:w="0" w:type="auto"/>
          <w:tcMar>
            <w:top w:w="60" w:type="dxa"/>
            <w:bottom w:w="60" w:type="dxa"/>
          </w:tcMar>
        </w:tcPr>
        <w:p w:rsidR="000A4BBE" w:rsidRDefault="000176E6">
          <w:pPr>
            <w:jc w:val="center"/>
          </w:pPr>
          <w:r>
            <w:rPr>
              <w:rFonts w:ascii="Calibri Light" w:hAnsi="Calibri Light"/>
              <w:sz w:val="2"/>
            </w:rPr>
            <w:t> </w:t>
          </w:r>
        </w:p>
      </w:tc>
      <w:tc>
        <w:tcPr>
          <w:tcW w:w="0" w:type="auto"/>
          <w:tcMar>
            <w:top w:w="60" w:type="dxa"/>
            <w:bottom w:w="60" w:type="dxa"/>
          </w:tcMar>
        </w:tcPr>
        <w:p w:rsidR="000A4BBE" w:rsidRDefault="000176E6">
          <w:pPr>
            <w:spacing w:line="200" w:lineRule="atLeast"/>
          </w:pPr>
          <w:r>
            <w:rPr>
              <w:rFonts w:ascii="Calibri" w:hAnsi="Calibri"/>
              <w:b/>
              <w:color w:val="003366"/>
              <w:sz w:val="20"/>
            </w:rPr>
            <w:t>Submitted By:</w:t>
          </w:r>
        </w:p>
        <w:p w:rsidR="000A4BBE" w:rsidRDefault="000176E6">
          <w:pPr>
            <w:spacing w:line="200" w:lineRule="atLeast"/>
          </w:pPr>
          <w:r>
            <w:rPr>
              <w:rFonts w:ascii="Calibri Light" w:hAnsi="Calibri Light"/>
              <w:color w:val="808080"/>
              <w:sz w:val="20"/>
            </w:rPr>
            <w:t>Todd Dresser </w:t>
          </w:r>
        </w:p>
        <w:p w:rsidR="000A4BBE" w:rsidRDefault="000176E6">
          <w:pPr>
            <w:spacing w:line="200" w:lineRule="atLeast"/>
          </w:pPr>
          <w:r>
            <w:rPr>
              <w:rFonts w:ascii="Calibri Light" w:hAnsi="Calibri Light"/>
              <w:color w:val="808080"/>
              <w:sz w:val="20"/>
            </w:rPr>
            <w:t>Solutions Architect </w:t>
          </w:r>
        </w:p>
        <w:p w:rsidR="000A4BBE" w:rsidRDefault="000176E6">
          <w:pPr>
            <w:spacing w:line="200" w:lineRule="atLeast"/>
          </w:pPr>
          <w:r>
            <w:rPr>
              <w:rFonts w:ascii="Calibri Light" w:hAnsi="Calibri Light"/>
              <w:color w:val="808080"/>
              <w:sz w:val="20"/>
            </w:rPr>
            <w:t>OneNeck IT Solutions</w:t>
          </w:r>
        </w:p>
        <w:p w:rsidR="000A4BBE" w:rsidRDefault="000176E6">
          <w:pPr>
            <w:spacing w:line="200" w:lineRule="atLeast"/>
          </w:pPr>
          <w:r>
            <w:rPr>
              <w:rFonts w:ascii="Calibri Light" w:hAnsi="Calibri Light"/>
              <w:color w:val="808080"/>
              <w:sz w:val="20"/>
            </w:rPr>
            <w:t>(515) 334-5763 </w:t>
          </w:r>
        </w:p>
        <w:p w:rsidR="000A4BBE" w:rsidRDefault="000176E6">
          <w:pPr>
            <w:spacing w:line="200" w:lineRule="atLeast"/>
          </w:pPr>
          <w:r>
            <w:rPr>
              <w:rFonts w:ascii="Calibri Light" w:hAnsi="Calibri Light"/>
              <w:color w:val="808080"/>
              <w:sz w:val="20"/>
            </w:rPr>
            <w:t>Todd.Dresser@OneNeck.com </w:t>
          </w:r>
        </w:p>
        <w:p w:rsidR="000A4BBE" w:rsidRDefault="000176E6">
          <w:pPr>
            <w:jc w:val="center"/>
          </w:pPr>
          <w:r>
            <w:rPr>
              <w:rFonts w:ascii="Calibri Light" w:hAnsi="Calibri Light"/>
              <w:sz w:val="2"/>
            </w:rPr>
            <w:t> </w:t>
          </w:r>
        </w:p>
      </w:tc>
    </w:tr>
  </w:tbl>
  <w:p w:rsidR="000A4BBE" w:rsidRDefault="000176E6">
    <w:r>
      <w:rPr>
        <w:rFonts w:ascii="Calibri Light" w:hAnsi="Calibri Light"/>
        <w:sz w:val="2"/>
      </w:rPr>
      <w:t> </w:t>
    </w:r>
  </w:p>
  <w:tbl>
    <w:tblPr>
      <w:tblW w:w="0" w:type="auto"/>
      <w:tblLayout w:type="fixed"/>
      <w:tblCellMar>
        <w:left w:w="10" w:type="dxa"/>
        <w:right w:w="10" w:type="dxa"/>
      </w:tblCellMar>
      <w:tblLook w:val="04A0" w:firstRow="1" w:lastRow="0" w:firstColumn="1" w:lastColumn="0" w:noHBand="0" w:noVBand="1"/>
    </w:tblPr>
    <w:tblGrid>
      <w:gridCol w:w="4320"/>
      <w:gridCol w:w="2160"/>
      <w:gridCol w:w="4320"/>
    </w:tblGrid>
    <w:tr w:rsidR="000A4BBE">
      <w:tblPrEx>
        <w:tblCellMar>
          <w:top w:w="0" w:type="dxa"/>
          <w:bottom w:w="0" w:type="dxa"/>
        </w:tblCellMar>
      </w:tblPrEx>
      <w:trPr>
        <w:cantSplit/>
      </w:trPr>
      <w:tc>
        <w:tcPr>
          <w:tcW w:w="0" w:type="auto"/>
          <w:tcMar>
            <w:top w:w="60" w:type="dxa"/>
            <w:bottom w:w="60" w:type="dxa"/>
          </w:tcMar>
        </w:tcPr>
        <w:p w:rsidR="000A4BBE" w:rsidRDefault="000176E6">
          <w:pPr>
            <w:spacing w:line="160" w:lineRule="atLeast"/>
          </w:pPr>
          <w:r>
            <w:rPr>
              <w:rFonts w:ascii="Calibri Light" w:hAnsi="Calibri Light"/>
              <w:sz w:val="16"/>
            </w:rPr>
            <w:t>CONFIDENTIAL</w:t>
          </w:r>
        </w:p>
        <w:p w:rsidR="000A4BBE" w:rsidRDefault="000176E6">
          <w:pPr>
            <w:spacing w:line="160" w:lineRule="atLeast"/>
          </w:pPr>
          <w:r>
            <w:rPr>
              <w:rFonts w:ascii="Calibri Light" w:hAnsi="Calibri Light"/>
              <w:sz w:val="16"/>
            </w:rPr>
            <w:t>OneNeck IT Solutions LLC</w:t>
          </w:r>
        </w:p>
        <w:p w:rsidR="000A4BBE" w:rsidRDefault="000176E6">
          <w:pPr>
            <w:spacing w:line="160" w:lineRule="atLeast"/>
          </w:pPr>
          <w:r>
            <w:rPr>
              <w:rFonts w:ascii="Calibri Light" w:hAnsi="Calibri Light"/>
              <w:sz w:val="16"/>
            </w:rPr>
            <w:t>1.855.ONE-NECK</w:t>
          </w:r>
        </w:p>
        <w:p w:rsidR="000A4BBE" w:rsidRDefault="000176E6">
          <w:pPr>
            <w:jc w:val="center"/>
          </w:pPr>
          <w:r>
            <w:rPr>
              <w:rFonts w:ascii="Calibri Light" w:hAnsi="Calibri Light"/>
              <w:sz w:val="2"/>
            </w:rPr>
            <w:t> </w:t>
          </w:r>
        </w:p>
      </w:tc>
      <w:tc>
        <w:tcPr>
          <w:tcW w:w="0" w:type="auto"/>
          <w:tcMar>
            <w:top w:w="60" w:type="dxa"/>
            <w:bottom w:w="60" w:type="dxa"/>
          </w:tcMar>
        </w:tcPr>
        <w:p w:rsidR="000A4BBE" w:rsidRDefault="000176E6">
          <w:pPr>
            <w:spacing w:line="160" w:lineRule="atLeast"/>
            <w:jc w:val="center"/>
          </w:pPr>
          <w:r>
            <w:rPr>
              <w:rFonts w:ascii="Calibri Light" w:hAnsi="Calibri Light"/>
            </w:rPr>
            <w:t> </w:t>
          </w:r>
        </w:p>
        <w:p w:rsidR="000A4BBE" w:rsidRDefault="000176E6">
          <w:pPr>
            <w:spacing w:line="160" w:lineRule="atLeast"/>
            <w:jc w:val="center"/>
          </w:pPr>
          <w:r>
            <w:rPr>
              <w:rFonts w:ascii="Calibri Light" w:hAnsi="Calibri Light"/>
              <w:sz w:val="16"/>
            </w:rPr>
            <w:t>DocVer #17.12.05.01</w:t>
          </w:r>
        </w:p>
        <w:p w:rsidR="000A4BBE" w:rsidRDefault="000176E6">
          <w:pPr>
            <w:jc w:val="center"/>
          </w:pPr>
          <w:r>
            <w:rPr>
              <w:rFonts w:ascii="Calibri Light" w:hAnsi="Calibri Light"/>
              <w:sz w:val="2"/>
            </w:rPr>
            <w:t> </w:t>
          </w:r>
        </w:p>
      </w:tc>
      <w:tc>
        <w:tcPr>
          <w:tcW w:w="0" w:type="auto"/>
          <w:tcMar>
            <w:top w:w="60" w:type="dxa"/>
            <w:bottom w:w="60" w:type="dxa"/>
          </w:tcMar>
        </w:tcPr>
        <w:p w:rsidR="000A4BBE" w:rsidRDefault="000176E6">
          <w:pPr>
            <w:spacing w:line="160" w:lineRule="atLeast"/>
            <w:jc w:val="right"/>
          </w:pPr>
          <w:r>
            <w:rPr>
              <w:rFonts w:ascii="Calibri Light" w:hAnsi="Calibri Light"/>
              <w:sz w:val="16"/>
            </w:rPr>
            <w:t>525 Junction Road</w:t>
          </w:r>
        </w:p>
        <w:p w:rsidR="000A4BBE" w:rsidRDefault="000176E6">
          <w:pPr>
            <w:spacing w:line="160" w:lineRule="atLeast"/>
            <w:jc w:val="right"/>
          </w:pPr>
          <w:r>
            <w:rPr>
              <w:rFonts w:ascii="Calibri Light" w:hAnsi="Calibri Light"/>
              <w:sz w:val="16"/>
            </w:rPr>
            <w:t>Madison, WI 53717</w:t>
          </w:r>
        </w:p>
        <w:p w:rsidR="000A4BBE" w:rsidRDefault="000176E6">
          <w:pPr>
            <w:jc w:val="center"/>
          </w:pPr>
          <w:r>
            <w:rPr>
              <w:rFonts w:ascii="Calibri Light" w:hAnsi="Calibri Light"/>
              <w:sz w:val="2"/>
            </w:rPr>
            <w:t> </w:t>
          </w:r>
        </w:p>
      </w:tc>
    </w:tr>
  </w:tbl>
  <w:p w:rsidR="000A4BBE" w:rsidRDefault="000176E6">
    <w:r>
      <w:rPr>
        <w:rFonts w:ascii="Calibri Light" w:hAnsi="Calibri Light"/>
        <w:sz w:val="2"/>
      </w:rPr>
      <w:t>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 w:type="dxa"/>
      <w:tblLayout w:type="fixed"/>
      <w:tblCellMar>
        <w:left w:w="10" w:type="dxa"/>
        <w:right w:w="10" w:type="dxa"/>
      </w:tblCellMar>
      <w:tblLook w:val="04A0" w:firstRow="1" w:lastRow="0" w:firstColumn="1" w:lastColumn="0" w:noHBand="0" w:noVBand="1"/>
    </w:tblPr>
    <w:tblGrid>
      <w:gridCol w:w="1800"/>
      <w:gridCol w:w="6120"/>
      <w:gridCol w:w="720"/>
      <w:gridCol w:w="2160"/>
    </w:tblGrid>
    <w:tr w:rsidR="000A4BBE">
      <w:tblPrEx>
        <w:tblCellMar>
          <w:top w:w="0" w:type="dxa"/>
          <w:bottom w:w="0" w:type="dxa"/>
        </w:tblCellMar>
      </w:tblPrEx>
      <w:trPr>
        <w:cantSplit/>
      </w:trPr>
      <w:tc>
        <w:tcPr>
          <w:tcW w:w="1800" w:type="dxa"/>
          <w:tcMar>
            <w:top w:w="60" w:type="dxa"/>
            <w:bottom w:w="60" w:type="dxa"/>
          </w:tcMar>
        </w:tcPr>
        <w:p w:rsidR="000A4BBE" w:rsidRDefault="000176E6">
          <w:pPr>
            <w:spacing w:line="240" w:lineRule="atLeast"/>
          </w:pPr>
          <w:r>
            <w:rPr>
              <w:rFonts w:ascii="Calibri Light" w:hAnsi="Calibri Light"/>
              <w:sz w:val="16"/>
            </w:rPr>
            <w:t>CONFIDENTIAL</w:t>
          </w:r>
        </w:p>
        <w:p w:rsidR="000A4BBE" w:rsidRDefault="000176E6">
          <w:r>
            <w:rPr>
              <w:rFonts w:ascii="Calibri Light" w:hAnsi="Calibri Light"/>
              <w:sz w:val="2"/>
            </w:rPr>
            <w:t> </w:t>
          </w:r>
        </w:p>
      </w:tc>
      <w:tc>
        <w:tcPr>
          <w:tcW w:w="6120" w:type="dxa"/>
          <w:tcMar>
            <w:top w:w="60" w:type="dxa"/>
            <w:bottom w:w="60" w:type="dxa"/>
          </w:tcMar>
        </w:tcPr>
        <w:p w:rsidR="000A4BBE" w:rsidRDefault="000176E6">
          <w:pPr>
            <w:spacing w:line="240" w:lineRule="atLeast"/>
            <w:jc w:val="center"/>
          </w:pPr>
          <w:r>
            <w:rPr>
              <w:rFonts w:ascii="Calibri Light" w:hAnsi="Calibri Light"/>
              <w:sz w:val="16"/>
            </w:rPr>
            <w:t xml:space="preserve">OneNeck IT Solutions </w:t>
          </w:r>
          <w:r>
            <w:rPr>
              <w:rFonts w:ascii="Calibri Light" w:hAnsi="Calibri Light"/>
              <w:sz w:val="16"/>
            </w:rPr>
            <w:t>LLC - Statement of Work for Infrastructure Managed Services</w:t>
          </w:r>
        </w:p>
        <w:p w:rsidR="000A4BBE" w:rsidRDefault="000176E6">
          <w:r>
            <w:rPr>
              <w:rFonts w:ascii="Calibri Light" w:hAnsi="Calibri Light"/>
              <w:sz w:val="2"/>
            </w:rPr>
            <w:t> </w:t>
          </w:r>
        </w:p>
      </w:tc>
      <w:tc>
        <w:tcPr>
          <w:tcW w:w="720" w:type="dxa"/>
          <w:tcMar>
            <w:top w:w="60" w:type="dxa"/>
            <w:bottom w:w="60" w:type="dxa"/>
          </w:tcMar>
        </w:tcPr>
        <w:p w:rsidR="000A4BBE" w:rsidRDefault="000176E6">
          <w:r>
            <w:rPr>
              <w:rFonts w:ascii="Calibri Light" w:hAnsi="Calibri Light"/>
              <w:sz w:val="2"/>
            </w:rPr>
            <w:t> </w:t>
          </w:r>
        </w:p>
      </w:tc>
      <w:tc>
        <w:tcPr>
          <w:tcW w:w="2160" w:type="dxa"/>
          <w:tcMar>
            <w:top w:w="60" w:type="dxa"/>
            <w:bottom w:w="60" w:type="dxa"/>
          </w:tcMar>
        </w:tcPr>
        <w:p w:rsidR="000A4BBE" w:rsidRDefault="000176E6">
          <w:pPr>
            <w:spacing w:line="240" w:lineRule="atLeast"/>
            <w:jc w:val="right"/>
          </w:pPr>
          <w:r>
            <w:rPr>
              <w:rFonts w:ascii="Calibri Light" w:hAnsi="Calibri Light"/>
              <w:sz w:val="16"/>
            </w:rPr>
            <w:t>Page  </w:t>
          </w:r>
          <w:r>
            <w:rPr>
              <w:rFonts w:ascii="Calibri Light" w:hAnsi="Calibri Light"/>
              <w:sz w:val="16"/>
            </w:rPr>
            <w:pgNum/>
          </w:r>
          <w:r>
            <w:rPr>
              <w:rFonts w:ascii="Calibri Light" w:hAnsi="Calibri Light"/>
              <w:sz w:val="16"/>
            </w:rPr>
            <w:t xml:space="preserve"> of </w:t>
          </w:r>
          <w:r>
            <w:fldChar w:fldCharType="begin"/>
          </w:r>
          <w:r>
            <w:rPr>
              <w:rFonts w:ascii="Calibri Light" w:hAnsi="Calibri Light"/>
              <w:sz w:val="16"/>
            </w:rPr>
            <w:instrText>PAGEREF lastBlockId</w:instrText>
          </w:r>
          <w:r>
            <w:fldChar w:fldCharType="separate"/>
          </w:r>
          <w:r w:rsidR="00282F0A">
            <w:rPr>
              <w:rFonts w:ascii="Calibri Light" w:hAnsi="Calibri Light"/>
              <w:noProof/>
              <w:sz w:val="16"/>
            </w:rPr>
            <w:t>18</w:t>
          </w:r>
          <w:r>
            <w:fldChar w:fldCharType="end"/>
          </w:r>
        </w:p>
        <w:p w:rsidR="000A4BBE" w:rsidRDefault="000176E6">
          <w:r>
            <w:rPr>
              <w:rFonts w:ascii="Calibri Light" w:hAnsi="Calibri Light"/>
              <w:sz w:val="2"/>
            </w:rPr>
            <w:t> </w:t>
          </w:r>
        </w:p>
      </w:tc>
    </w:tr>
  </w:tbl>
  <w:p w:rsidR="000A4BBE" w:rsidRDefault="000176E6">
    <w:r>
      <w:rPr>
        <w:rFonts w:ascii="Calibri Light" w:hAnsi="Calibri Light"/>
        <w:sz w:val="2"/>
      </w:rPr>
      <w:t>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 w:type="dxa"/>
      <w:tblLayout w:type="fixed"/>
      <w:tblCellMar>
        <w:left w:w="10" w:type="dxa"/>
        <w:right w:w="10" w:type="dxa"/>
      </w:tblCellMar>
      <w:tblLook w:val="04A0" w:firstRow="1" w:lastRow="0" w:firstColumn="1" w:lastColumn="0" w:noHBand="0" w:noVBand="1"/>
    </w:tblPr>
    <w:tblGrid>
      <w:gridCol w:w="1800"/>
      <w:gridCol w:w="6120"/>
      <w:gridCol w:w="720"/>
      <w:gridCol w:w="2160"/>
    </w:tblGrid>
    <w:tr w:rsidR="000A4BBE">
      <w:tblPrEx>
        <w:tblCellMar>
          <w:top w:w="0" w:type="dxa"/>
          <w:bottom w:w="0" w:type="dxa"/>
        </w:tblCellMar>
      </w:tblPrEx>
      <w:trPr>
        <w:cantSplit/>
      </w:trPr>
      <w:tc>
        <w:tcPr>
          <w:tcW w:w="1800" w:type="dxa"/>
          <w:tcMar>
            <w:top w:w="60" w:type="dxa"/>
            <w:bottom w:w="60" w:type="dxa"/>
          </w:tcMar>
        </w:tcPr>
        <w:p w:rsidR="000A4BBE" w:rsidRDefault="000176E6">
          <w:pPr>
            <w:spacing w:line="240" w:lineRule="atLeast"/>
          </w:pPr>
          <w:r>
            <w:rPr>
              <w:rFonts w:ascii="Calibri Light" w:hAnsi="Calibri Light"/>
              <w:sz w:val="16"/>
            </w:rPr>
            <w:t>CONFIDENTIAL</w:t>
          </w:r>
        </w:p>
        <w:p w:rsidR="000A4BBE" w:rsidRDefault="000176E6">
          <w:r>
            <w:rPr>
              <w:rFonts w:ascii="Calibri Light" w:hAnsi="Calibri Light"/>
              <w:sz w:val="2"/>
            </w:rPr>
            <w:t> </w:t>
          </w:r>
        </w:p>
      </w:tc>
      <w:tc>
        <w:tcPr>
          <w:tcW w:w="6120" w:type="dxa"/>
          <w:tcMar>
            <w:top w:w="60" w:type="dxa"/>
            <w:bottom w:w="60" w:type="dxa"/>
          </w:tcMar>
        </w:tcPr>
        <w:p w:rsidR="000A4BBE" w:rsidRDefault="000176E6">
          <w:pPr>
            <w:spacing w:line="240" w:lineRule="atLeast"/>
            <w:jc w:val="center"/>
          </w:pPr>
          <w:r>
            <w:rPr>
              <w:rFonts w:ascii="Calibri Light" w:hAnsi="Calibri Light"/>
              <w:sz w:val="16"/>
            </w:rPr>
            <w:t>OneNeck IT Solutions</w:t>
          </w:r>
          <w:r>
            <w:rPr>
              <w:rFonts w:ascii="Calibri Light" w:hAnsi="Calibri Light"/>
              <w:sz w:val="16"/>
            </w:rPr>
            <w:t xml:space="preserve"> LLC - Statement of Work for Infrastructure Managed Services</w:t>
          </w:r>
        </w:p>
        <w:p w:rsidR="000A4BBE" w:rsidRDefault="000176E6">
          <w:r>
            <w:rPr>
              <w:rFonts w:ascii="Calibri Light" w:hAnsi="Calibri Light"/>
              <w:sz w:val="2"/>
            </w:rPr>
            <w:t> </w:t>
          </w:r>
        </w:p>
      </w:tc>
      <w:tc>
        <w:tcPr>
          <w:tcW w:w="720" w:type="dxa"/>
          <w:tcMar>
            <w:top w:w="60" w:type="dxa"/>
            <w:bottom w:w="60" w:type="dxa"/>
          </w:tcMar>
        </w:tcPr>
        <w:p w:rsidR="000A4BBE" w:rsidRDefault="000176E6">
          <w:r>
            <w:rPr>
              <w:rFonts w:ascii="Calibri Light" w:hAnsi="Calibri Light"/>
              <w:sz w:val="2"/>
            </w:rPr>
            <w:t> </w:t>
          </w:r>
        </w:p>
      </w:tc>
      <w:tc>
        <w:tcPr>
          <w:tcW w:w="2160" w:type="dxa"/>
          <w:tcMar>
            <w:top w:w="60" w:type="dxa"/>
            <w:bottom w:w="60" w:type="dxa"/>
          </w:tcMar>
        </w:tcPr>
        <w:p w:rsidR="000A4BBE" w:rsidRDefault="000176E6">
          <w:pPr>
            <w:spacing w:line="240" w:lineRule="atLeast"/>
            <w:jc w:val="right"/>
          </w:pPr>
          <w:r>
            <w:rPr>
              <w:rFonts w:ascii="Calibri Light" w:hAnsi="Calibri Light"/>
              <w:sz w:val="16"/>
            </w:rPr>
            <w:t>Page  </w:t>
          </w:r>
          <w:r>
            <w:rPr>
              <w:rFonts w:ascii="Calibri Light" w:hAnsi="Calibri Light"/>
              <w:sz w:val="16"/>
            </w:rPr>
            <w:pgNum/>
          </w:r>
          <w:r>
            <w:rPr>
              <w:rFonts w:ascii="Calibri Light" w:hAnsi="Calibri Light"/>
              <w:sz w:val="16"/>
            </w:rPr>
            <w:t xml:space="preserve"> of </w:t>
          </w:r>
          <w:r>
            <w:fldChar w:fldCharType="begin"/>
          </w:r>
          <w:r>
            <w:rPr>
              <w:rFonts w:ascii="Calibri Light" w:hAnsi="Calibri Light"/>
              <w:sz w:val="16"/>
            </w:rPr>
            <w:instrText>PAGEREF lastBlockId</w:instrText>
          </w:r>
          <w:r>
            <w:fldChar w:fldCharType="separate"/>
          </w:r>
          <w:r w:rsidR="00282F0A">
            <w:rPr>
              <w:rFonts w:ascii="Calibri Light" w:hAnsi="Calibri Light"/>
              <w:noProof/>
              <w:sz w:val="16"/>
            </w:rPr>
            <w:t>18</w:t>
          </w:r>
          <w:r>
            <w:fldChar w:fldCharType="end"/>
          </w:r>
        </w:p>
        <w:p w:rsidR="000A4BBE" w:rsidRDefault="000176E6">
          <w:r>
            <w:rPr>
              <w:rFonts w:ascii="Calibri Light" w:hAnsi="Calibri Light"/>
              <w:sz w:val="2"/>
            </w:rPr>
            <w:t> </w:t>
          </w:r>
        </w:p>
      </w:tc>
    </w:tr>
  </w:tbl>
  <w:p w:rsidR="000A4BBE" w:rsidRDefault="000176E6">
    <w:r>
      <w:rPr>
        <w:rFonts w:ascii="Calibri Light" w:hAnsi="Calibri Light"/>
        <w:sz w:val="2"/>
      </w:rPr>
      <w:t>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 w:type="dxa"/>
      <w:tblLayout w:type="fixed"/>
      <w:tblCellMar>
        <w:left w:w="10" w:type="dxa"/>
        <w:right w:w="10" w:type="dxa"/>
      </w:tblCellMar>
      <w:tblLook w:val="04A0" w:firstRow="1" w:lastRow="0" w:firstColumn="1" w:lastColumn="0" w:noHBand="0" w:noVBand="1"/>
    </w:tblPr>
    <w:tblGrid>
      <w:gridCol w:w="1800"/>
      <w:gridCol w:w="6120"/>
      <w:gridCol w:w="720"/>
      <w:gridCol w:w="2160"/>
    </w:tblGrid>
    <w:tr w:rsidR="000A4BBE">
      <w:tblPrEx>
        <w:tblCellMar>
          <w:top w:w="0" w:type="dxa"/>
          <w:bottom w:w="0" w:type="dxa"/>
        </w:tblCellMar>
      </w:tblPrEx>
      <w:trPr>
        <w:cantSplit/>
      </w:trPr>
      <w:tc>
        <w:tcPr>
          <w:tcW w:w="1800" w:type="dxa"/>
          <w:tcMar>
            <w:top w:w="60" w:type="dxa"/>
            <w:bottom w:w="60" w:type="dxa"/>
          </w:tcMar>
        </w:tcPr>
        <w:p w:rsidR="000A4BBE" w:rsidRDefault="000176E6">
          <w:pPr>
            <w:spacing w:line="240" w:lineRule="atLeast"/>
          </w:pPr>
          <w:r>
            <w:rPr>
              <w:rFonts w:ascii="Calibri Light" w:hAnsi="Calibri Light"/>
              <w:sz w:val="16"/>
            </w:rPr>
            <w:t>CONFIDENTIAL</w:t>
          </w:r>
        </w:p>
        <w:p w:rsidR="000A4BBE" w:rsidRDefault="000176E6">
          <w:r>
            <w:rPr>
              <w:rFonts w:ascii="Calibri Light" w:hAnsi="Calibri Light"/>
              <w:sz w:val="2"/>
            </w:rPr>
            <w:t> </w:t>
          </w:r>
        </w:p>
      </w:tc>
      <w:tc>
        <w:tcPr>
          <w:tcW w:w="6120" w:type="dxa"/>
          <w:tcMar>
            <w:top w:w="60" w:type="dxa"/>
            <w:bottom w:w="60" w:type="dxa"/>
          </w:tcMar>
        </w:tcPr>
        <w:p w:rsidR="000A4BBE" w:rsidRDefault="000176E6">
          <w:pPr>
            <w:spacing w:line="240" w:lineRule="atLeast"/>
            <w:jc w:val="center"/>
          </w:pPr>
          <w:r>
            <w:rPr>
              <w:rFonts w:ascii="Calibri Light" w:hAnsi="Calibri Light"/>
              <w:sz w:val="16"/>
            </w:rPr>
            <w:t>OneNeck IT Solutions LLC - Statement of Work for Infrastructure Managed Services</w:t>
          </w:r>
        </w:p>
        <w:p w:rsidR="000A4BBE" w:rsidRDefault="000176E6">
          <w:r>
            <w:rPr>
              <w:rFonts w:ascii="Calibri Light" w:hAnsi="Calibri Light"/>
              <w:sz w:val="2"/>
            </w:rPr>
            <w:t> </w:t>
          </w:r>
        </w:p>
      </w:tc>
      <w:tc>
        <w:tcPr>
          <w:tcW w:w="720" w:type="dxa"/>
          <w:tcMar>
            <w:top w:w="60" w:type="dxa"/>
            <w:bottom w:w="60" w:type="dxa"/>
          </w:tcMar>
        </w:tcPr>
        <w:p w:rsidR="000A4BBE" w:rsidRDefault="000176E6">
          <w:r>
            <w:rPr>
              <w:rFonts w:ascii="Calibri Light" w:hAnsi="Calibri Light"/>
              <w:sz w:val="2"/>
            </w:rPr>
            <w:t> </w:t>
          </w:r>
        </w:p>
      </w:tc>
      <w:tc>
        <w:tcPr>
          <w:tcW w:w="2160" w:type="dxa"/>
          <w:tcMar>
            <w:top w:w="60" w:type="dxa"/>
            <w:bottom w:w="60" w:type="dxa"/>
          </w:tcMar>
        </w:tcPr>
        <w:p w:rsidR="000A4BBE" w:rsidRDefault="000176E6">
          <w:pPr>
            <w:spacing w:line="240" w:lineRule="atLeast"/>
            <w:jc w:val="right"/>
          </w:pPr>
          <w:r>
            <w:rPr>
              <w:rFonts w:ascii="Calibri Light" w:hAnsi="Calibri Light"/>
              <w:sz w:val="16"/>
            </w:rPr>
            <w:t>Page  </w:t>
          </w:r>
          <w:r>
            <w:rPr>
              <w:rFonts w:ascii="Calibri Light" w:hAnsi="Calibri Light"/>
              <w:sz w:val="16"/>
            </w:rPr>
            <w:pgNum/>
          </w:r>
          <w:r>
            <w:rPr>
              <w:rFonts w:ascii="Calibri Light" w:hAnsi="Calibri Light"/>
              <w:sz w:val="16"/>
            </w:rPr>
            <w:t xml:space="preserve"> of </w:t>
          </w:r>
          <w:r>
            <w:fldChar w:fldCharType="begin"/>
          </w:r>
          <w:r>
            <w:rPr>
              <w:rFonts w:ascii="Calibri Light" w:hAnsi="Calibri Light"/>
              <w:sz w:val="16"/>
            </w:rPr>
            <w:instrText>PAGEREF lastBlockId</w:instrText>
          </w:r>
          <w:r>
            <w:fldChar w:fldCharType="separate"/>
          </w:r>
          <w:r w:rsidR="00282F0A">
            <w:rPr>
              <w:rFonts w:ascii="Calibri Light" w:hAnsi="Calibri Light"/>
              <w:noProof/>
              <w:sz w:val="16"/>
            </w:rPr>
            <w:t>18</w:t>
          </w:r>
          <w:r>
            <w:fldChar w:fldCharType="end"/>
          </w:r>
        </w:p>
        <w:p w:rsidR="000A4BBE" w:rsidRDefault="000176E6">
          <w:r>
            <w:rPr>
              <w:rFonts w:ascii="Calibri Light" w:hAnsi="Calibri Light"/>
              <w:sz w:val="2"/>
            </w:rPr>
            <w:t> </w:t>
          </w:r>
        </w:p>
      </w:tc>
    </w:tr>
  </w:tbl>
  <w:p w:rsidR="000A4BBE" w:rsidRDefault="000176E6">
    <w:r>
      <w:rPr>
        <w:rFonts w:ascii="Calibri Light" w:hAnsi="Calibri Light"/>
        <w:sz w:val="2"/>
      </w:rPr>
      <w:t>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 w:type="dxa"/>
      <w:tblLayout w:type="fixed"/>
      <w:tblCellMar>
        <w:left w:w="10" w:type="dxa"/>
        <w:right w:w="10" w:type="dxa"/>
      </w:tblCellMar>
      <w:tblLook w:val="04A0" w:firstRow="1" w:lastRow="0" w:firstColumn="1" w:lastColumn="0" w:noHBand="0" w:noVBand="1"/>
    </w:tblPr>
    <w:tblGrid>
      <w:gridCol w:w="1800"/>
      <w:gridCol w:w="6120"/>
      <w:gridCol w:w="720"/>
      <w:gridCol w:w="2160"/>
    </w:tblGrid>
    <w:tr w:rsidR="000A4BBE">
      <w:tblPrEx>
        <w:tblCellMar>
          <w:top w:w="0" w:type="dxa"/>
          <w:bottom w:w="0" w:type="dxa"/>
        </w:tblCellMar>
      </w:tblPrEx>
      <w:trPr>
        <w:cantSplit/>
      </w:trPr>
      <w:tc>
        <w:tcPr>
          <w:tcW w:w="1800" w:type="dxa"/>
          <w:tcMar>
            <w:top w:w="60" w:type="dxa"/>
            <w:bottom w:w="60" w:type="dxa"/>
          </w:tcMar>
        </w:tcPr>
        <w:p w:rsidR="000A4BBE" w:rsidRDefault="000176E6">
          <w:pPr>
            <w:spacing w:line="240" w:lineRule="atLeast"/>
          </w:pPr>
          <w:r>
            <w:rPr>
              <w:rFonts w:ascii="Calibri Light" w:hAnsi="Calibri Light"/>
              <w:sz w:val="16"/>
            </w:rPr>
            <w:t>CONFIDENTIAL</w:t>
          </w:r>
        </w:p>
        <w:p w:rsidR="000A4BBE" w:rsidRDefault="000176E6">
          <w:r>
            <w:rPr>
              <w:rFonts w:ascii="Calibri Light" w:hAnsi="Calibri Light"/>
              <w:sz w:val="2"/>
            </w:rPr>
            <w:t> </w:t>
          </w:r>
        </w:p>
      </w:tc>
      <w:tc>
        <w:tcPr>
          <w:tcW w:w="6120" w:type="dxa"/>
          <w:tcMar>
            <w:top w:w="60" w:type="dxa"/>
            <w:bottom w:w="60" w:type="dxa"/>
          </w:tcMar>
        </w:tcPr>
        <w:p w:rsidR="000A4BBE" w:rsidRDefault="000176E6">
          <w:pPr>
            <w:spacing w:line="240" w:lineRule="atLeast"/>
            <w:jc w:val="center"/>
          </w:pPr>
          <w:r>
            <w:rPr>
              <w:rFonts w:ascii="Calibri Light" w:hAnsi="Calibri Light"/>
              <w:sz w:val="16"/>
            </w:rPr>
            <w:t>OneNeck IT Solutions LLC - Statement of Work for Infrastructure Managed Services</w:t>
          </w:r>
        </w:p>
        <w:p w:rsidR="000A4BBE" w:rsidRDefault="000176E6">
          <w:r>
            <w:rPr>
              <w:rFonts w:ascii="Calibri Light" w:hAnsi="Calibri Light"/>
              <w:sz w:val="2"/>
            </w:rPr>
            <w:t> </w:t>
          </w:r>
        </w:p>
      </w:tc>
      <w:tc>
        <w:tcPr>
          <w:tcW w:w="720" w:type="dxa"/>
          <w:tcMar>
            <w:top w:w="60" w:type="dxa"/>
            <w:bottom w:w="60" w:type="dxa"/>
          </w:tcMar>
        </w:tcPr>
        <w:p w:rsidR="000A4BBE" w:rsidRDefault="000176E6">
          <w:r>
            <w:rPr>
              <w:rFonts w:ascii="Calibri Light" w:hAnsi="Calibri Light"/>
              <w:sz w:val="2"/>
            </w:rPr>
            <w:t> </w:t>
          </w:r>
        </w:p>
      </w:tc>
      <w:tc>
        <w:tcPr>
          <w:tcW w:w="2160" w:type="dxa"/>
          <w:tcMar>
            <w:top w:w="60" w:type="dxa"/>
            <w:bottom w:w="60" w:type="dxa"/>
          </w:tcMar>
        </w:tcPr>
        <w:p w:rsidR="000A4BBE" w:rsidRDefault="000176E6">
          <w:pPr>
            <w:spacing w:line="240" w:lineRule="atLeast"/>
            <w:jc w:val="right"/>
          </w:pPr>
          <w:r>
            <w:rPr>
              <w:rFonts w:ascii="Calibri Light" w:hAnsi="Calibri Light"/>
              <w:sz w:val="16"/>
            </w:rPr>
            <w:t>Page  </w:t>
          </w:r>
          <w:r>
            <w:rPr>
              <w:rFonts w:ascii="Calibri Light" w:hAnsi="Calibri Light"/>
              <w:sz w:val="16"/>
            </w:rPr>
            <w:pgNum/>
          </w:r>
          <w:r>
            <w:rPr>
              <w:rFonts w:ascii="Calibri Light" w:hAnsi="Calibri Light"/>
              <w:sz w:val="16"/>
            </w:rPr>
            <w:t xml:space="preserve"> of </w:t>
          </w:r>
          <w:r>
            <w:fldChar w:fldCharType="begin"/>
          </w:r>
          <w:r>
            <w:rPr>
              <w:rFonts w:ascii="Calibri Light" w:hAnsi="Calibri Light"/>
              <w:sz w:val="16"/>
            </w:rPr>
            <w:instrText>PAGEREF lastBlockId</w:instrText>
          </w:r>
          <w:r>
            <w:fldChar w:fldCharType="separate"/>
          </w:r>
          <w:r w:rsidR="00282F0A">
            <w:rPr>
              <w:rFonts w:ascii="Calibri Light" w:hAnsi="Calibri Light"/>
              <w:noProof/>
              <w:sz w:val="16"/>
            </w:rPr>
            <w:t>18</w:t>
          </w:r>
          <w:r>
            <w:fldChar w:fldCharType="end"/>
          </w:r>
        </w:p>
        <w:p w:rsidR="000A4BBE" w:rsidRDefault="000176E6">
          <w:r>
            <w:rPr>
              <w:rFonts w:ascii="Calibri Light" w:hAnsi="Calibri Light"/>
              <w:sz w:val="2"/>
            </w:rPr>
            <w:t> </w:t>
          </w:r>
        </w:p>
      </w:tc>
    </w:tr>
  </w:tbl>
  <w:p w:rsidR="000A4BBE" w:rsidRDefault="000176E6">
    <w:r>
      <w:rPr>
        <w:rFonts w:ascii="Calibri Light" w:hAnsi="Calibri Light"/>
        <w:sz w:val="2"/>
      </w:rPr>
      <w:t>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10" w:type="dxa"/>
        <w:right w:w="10" w:type="dxa"/>
      </w:tblCellMar>
      <w:tblLook w:val="04A0" w:firstRow="1" w:lastRow="0" w:firstColumn="1" w:lastColumn="0" w:noHBand="0" w:noVBand="1"/>
    </w:tblPr>
    <w:tblGrid>
      <w:gridCol w:w="1800"/>
      <w:gridCol w:w="6120"/>
      <w:gridCol w:w="720"/>
      <w:gridCol w:w="2160"/>
    </w:tblGrid>
    <w:tr w:rsidR="000A4BBE">
      <w:tblPrEx>
        <w:tblCellMar>
          <w:top w:w="0" w:type="dxa"/>
          <w:bottom w:w="0" w:type="dxa"/>
        </w:tblCellMar>
      </w:tblPrEx>
      <w:trPr>
        <w:cantSplit/>
      </w:trPr>
      <w:tc>
        <w:tcPr>
          <w:tcW w:w="0" w:type="auto"/>
          <w:tcMar>
            <w:top w:w="60" w:type="dxa"/>
            <w:bottom w:w="60" w:type="dxa"/>
          </w:tcMar>
        </w:tcPr>
        <w:p w:rsidR="000A4BBE" w:rsidRDefault="000176E6">
          <w:pPr>
            <w:spacing w:line="240" w:lineRule="atLeast"/>
          </w:pPr>
          <w:r>
            <w:rPr>
              <w:rFonts w:ascii="Calibri Light" w:hAnsi="Calibri Light"/>
              <w:sz w:val="16"/>
            </w:rPr>
            <w:t>CONFIDENTIAL</w:t>
          </w:r>
        </w:p>
        <w:p w:rsidR="000A4BBE" w:rsidRDefault="000176E6">
          <w:r>
            <w:rPr>
              <w:rFonts w:ascii="Calibri Light" w:hAnsi="Calibri Light"/>
              <w:sz w:val="2"/>
            </w:rPr>
            <w:t> </w:t>
          </w:r>
        </w:p>
      </w:tc>
      <w:tc>
        <w:tcPr>
          <w:tcW w:w="0" w:type="auto"/>
          <w:tcMar>
            <w:top w:w="60" w:type="dxa"/>
            <w:bottom w:w="60" w:type="dxa"/>
          </w:tcMar>
        </w:tcPr>
        <w:p w:rsidR="000A4BBE" w:rsidRDefault="000176E6">
          <w:pPr>
            <w:spacing w:line="240" w:lineRule="atLeast"/>
            <w:jc w:val="center"/>
          </w:pPr>
          <w:r>
            <w:rPr>
              <w:rFonts w:ascii="Calibri Light" w:hAnsi="Calibri Light"/>
              <w:sz w:val="16"/>
            </w:rPr>
            <w:t>OneNeck IT Solutions LLC - Statement of Work for Infrastructure Managed Services</w:t>
          </w:r>
        </w:p>
        <w:p w:rsidR="000A4BBE" w:rsidRDefault="000176E6">
          <w:r>
            <w:rPr>
              <w:rFonts w:ascii="Calibri Light" w:hAnsi="Calibri Light"/>
              <w:sz w:val="2"/>
            </w:rPr>
            <w:t> </w:t>
          </w:r>
        </w:p>
      </w:tc>
      <w:tc>
        <w:tcPr>
          <w:tcW w:w="0" w:type="auto"/>
          <w:tcMar>
            <w:top w:w="60" w:type="dxa"/>
            <w:bottom w:w="60" w:type="dxa"/>
          </w:tcMar>
        </w:tcPr>
        <w:p w:rsidR="000A4BBE" w:rsidRDefault="000176E6">
          <w:r>
            <w:rPr>
              <w:rFonts w:ascii="Calibri Light" w:hAnsi="Calibri Light"/>
              <w:sz w:val="2"/>
            </w:rPr>
            <w:t> </w:t>
          </w:r>
        </w:p>
      </w:tc>
      <w:tc>
        <w:tcPr>
          <w:tcW w:w="0" w:type="auto"/>
          <w:tcMar>
            <w:top w:w="60" w:type="dxa"/>
            <w:bottom w:w="60" w:type="dxa"/>
          </w:tcMar>
        </w:tcPr>
        <w:p w:rsidR="000A4BBE" w:rsidRDefault="000176E6">
          <w:pPr>
            <w:spacing w:line="240" w:lineRule="atLeast"/>
            <w:jc w:val="right"/>
          </w:pPr>
          <w:r>
            <w:rPr>
              <w:rFonts w:ascii="Calibri Light" w:hAnsi="Calibri Light"/>
              <w:sz w:val="16"/>
            </w:rPr>
            <w:t>Page  </w:t>
          </w:r>
          <w:r>
            <w:rPr>
              <w:rFonts w:ascii="Calibri Light" w:hAnsi="Calibri Light"/>
              <w:sz w:val="16"/>
            </w:rPr>
            <w:pgNum/>
          </w:r>
          <w:r>
            <w:rPr>
              <w:rFonts w:ascii="Calibri Light" w:hAnsi="Calibri Light"/>
              <w:sz w:val="16"/>
            </w:rPr>
            <w:t xml:space="preserve"> of </w:t>
          </w:r>
          <w:r>
            <w:fldChar w:fldCharType="begin"/>
          </w:r>
          <w:r>
            <w:rPr>
              <w:rFonts w:ascii="Calibri Light" w:hAnsi="Calibri Light"/>
              <w:sz w:val="16"/>
            </w:rPr>
            <w:instrText>PAGEREF lastBlockId</w:instrText>
          </w:r>
          <w:r>
            <w:fldChar w:fldCharType="separate"/>
          </w:r>
          <w:r>
            <w:rPr>
              <w:rFonts w:ascii="Calibri Light" w:hAnsi="Calibri Light"/>
              <w:sz w:val="16"/>
            </w:rPr>
            <w:t>0</w:t>
          </w:r>
          <w:r>
            <w:fldChar w:fldCharType="end"/>
          </w:r>
        </w:p>
        <w:p w:rsidR="000A4BBE" w:rsidRDefault="000176E6">
          <w:r>
            <w:rPr>
              <w:rFonts w:ascii="Calibri Light" w:hAnsi="Calibri Light"/>
              <w:sz w:val="2"/>
            </w:rPr>
            <w:t> </w:t>
          </w:r>
        </w:p>
      </w:tc>
    </w:tr>
  </w:tbl>
  <w:p w:rsidR="000A4BBE" w:rsidRDefault="000176E6">
    <w:r>
      <w:rPr>
        <w:rFonts w:ascii="Calibri Light" w:hAnsi="Calibri Light"/>
        <w:sz w:val="2"/>
      </w:rPr>
      <w: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20" w:type="dxa"/>
      <w:tblLayout w:type="fixed"/>
      <w:tblCellMar>
        <w:left w:w="10" w:type="dxa"/>
        <w:right w:w="10" w:type="dxa"/>
      </w:tblCellMar>
      <w:tblLook w:val="04A0" w:firstRow="1" w:lastRow="0" w:firstColumn="1" w:lastColumn="0" w:noHBand="0" w:noVBand="1"/>
    </w:tblPr>
    <w:tblGrid>
      <w:gridCol w:w="2880"/>
      <w:gridCol w:w="360"/>
      <w:gridCol w:w="2880"/>
      <w:gridCol w:w="360"/>
      <w:gridCol w:w="2880"/>
    </w:tblGrid>
    <w:tr w:rsidR="000A4BBE">
      <w:tblPrEx>
        <w:tblCellMar>
          <w:top w:w="0" w:type="dxa"/>
          <w:bottom w:w="0" w:type="dxa"/>
        </w:tblCellMar>
      </w:tblPrEx>
      <w:trPr>
        <w:cantSplit/>
      </w:trPr>
      <w:tc>
        <w:tcPr>
          <w:tcW w:w="2880" w:type="dxa"/>
          <w:tcMar>
            <w:top w:w="60" w:type="dxa"/>
            <w:bottom w:w="60" w:type="dxa"/>
          </w:tcMar>
        </w:tcPr>
        <w:p w:rsidR="000A4BBE" w:rsidRDefault="000176E6">
          <w:pPr>
            <w:spacing w:line="200" w:lineRule="atLeast"/>
          </w:pPr>
          <w:r>
            <w:rPr>
              <w:rFonts w:ascii="Calibri" w:hAnsi="Calibri"/>
              <w:b/>
              <w:color w:val="003366"/>
              <w:sz w:val="20"/>
            </w:rPr>
            <w:t>Attention:</w:t>
          </w:r>
        </w:p>
        <w:p w:rsidR="000A4BBE" w:rsidRDefault="000176E6">
          <w:pPr>
            <w:spacing w:line="200" w:lineRule="atLeast"/>
          </w:pPr>
          <w:r>
            <w:rPr>
              <w:rFonts w:ascii="Calibri Light" w:hAnsi="Calibri Light"/>
              <w:color w:val="808080"/>
              <w:sz w:val="20"/>
            </w:rPr>
            <w:t>Kyle Phillips </w:t>
          </w:r>
        </w:p>
        <w:p w:rsidR="000A4BBE" w:rsidRDefault="000176E6">
          <w:pPr>
            <w:spacing w:line="200" w:lineRule="atLeast"/>
          </w:pPr>
          <w:r>
            <w:rPr>
              <w:rFonts w:ascii="Calibri Light" w:hAnsi="Calibri Light"/>
              <w:color w:val="808080"/>
              <w:sz w:val="20"/>
            </w:rPr>
            <w:t>Information Technology Specialist </w:t>
          </w:r>
        </w:p>
        <w:p w:rsidR="000A4BBE" w:rsidRDefault="000176E6">
          <w:pPr>
            <w:spacing w:line="200" w:lineRule="atLeast"/>
          </w:pPr>
          <w:r>
            <w:rPr>
              <w:rFonts w:ascii="Calibri Light" w:hAnsi="Calibri Light"/>
              <w:color w:val="808080"/>
              <w:sz w:val="20"/>
            </w:rPr>
            <w:t>Iowa Secretary of State </w:t>
          </w:r>
        </w:p>
        <w:p w:rsidR="000A4BBE" w:rsidRDefault="000176E6">
          <w:pPr>
            <w:spacing w:line="200" w:lineRule="atLeast"/>
          </w:pPr>
          <w:r>
            <w:rPr>
              <w:rFonts w:ascii="Calibri Light" w:hAnsi="Calibri Light"/>
              <w:color w:val="808080"/>
              <w:sz w:val="20"/>
            </w:rPr>
            <w:t>kyle.phillips@sos.state.ia.us </w:t>
          </w:r>
        </w:p>
        <w:p w:rsidR="000A4BBE" w:rsidRDefault="000176E6">
          <w:pPr>
            <w:jc w:val="center"/>
          </w:pPr>
          <w:r>
            <w:rPr>
              <w:rFonts w:ascii="Calibri Light" w:hAnsi="Calibri Light"/>
              <w:sz w:val="2"/>
            </w:rPr>
            <w:t> </w:t>
          </w:r>
        </w:p>
      </w:tc>
      <w:tc>
        <w:tcPr>
          <w:tcW w:w="360" w:type="dxa"/>
          <w:tcMar>
            <w:top w:w="60" w:type="dxa"/>
            <w:bottom w:w="60" w:type="dxa"/>
          </w:tcMar>
        </w:tcPr>
        <w:p w:rsidR="000A4BBE" w:rsidRDefault="000176E6">
          <w:pPr>
            <w:jc w:val="center"/>
          </w:pPr>
          <w:r>
            <w:rPr>
              <w:rFonts w:ascii="Calibri Light" w:hAnsi="Calibri Light"/>
              <w:sz w:val="2"/>
            </w:rPr>
            <w:t> </w:t>
          </w:r>
        </w:p>
      </w:tc>
      <w:tc>
        <w:tcPr>
          <w:tcW w:w="2880" w:type="dxa"/>
          <w:tcMar>
            <w:top w:w="60" w:type="dxa"/>
            <w:bottom w:w="60" w:type="dxa"/>
          </w:tcMar>
        </w:tcPr>
        <w:p w:rsidR="000A4BBE" w:rsidRDefault="000176E6">
          <w:pPr>
            <w:spacing w:line="200" w:lineRule="atLeast"/>
          </w:pPr>
          <w:r>
            <w:rPr>
              <w:rFonts w:ascii="Calibri" w:hAnsi="Calibri"/>
              <w:b/>
              <w:color w:val="003366"/>
              <w:sz w:val="20"/>
            </w:rPr>
            <w:t>Submitted By:</w:t>
          </w:r>
        </w:p>
        <w:p w:rsidR="000A4BBE" w:rsidRDefault="000176E6">
          <w:pPr>
            <w:spacing w:line="200" w:lineRule="atLeast"/>
          </w:pPr>
          <w:r>
            <w:rPr>
              <w:rFonts w:ascii="Calibri Light" w:hAnsi="Calibri Light"/>
              <w:color w:val="808080"/>
              <w:sz w:val="20"/>
            </w:rPr>
            <w:t>Jim Strait </w:t>
          </w:r>
        </w:p>
        <w:p w:rsidR="000A4BBE" w:rsidRDefault="000176E6">
          <w:pPr>
            <w:spacing w:line="200" w:lineRule="atLeast"/>
          </w:pPr>
          <w:r>
            <w:rPr>
              <w:rFonts w:ascii="Calibri Light" w:hAnsi="Calibri Light"/>
              <w:color w:val="808080"/>
              <w:sz w:val="20"/>
            </w:rPr>
            <w:t>Account Executive </w:t>
          </w:r>
        </w:p>
        <w:p w:rsidR="000A4BBE" w:rsidRDefault="000176E6">
          <w:pPr>
            <w:spacing w:line="200" w:lineRule="atLeast"/>
          </w:pPr>
          <w:r>
            <w:rPr>
              <w:rFonts w:ascii="Calibri Light" w:hAnsi="Calibri Light"/>
              <w:color w:val="808080"/>
              <w:sz w:val="20"/>
            </w:rPr>
            <w:t>OneNeck IT Solutions</w:t>
          </w:r>
        </w:p>
        <w:p w:rsidR="000A4BBE" w:rsidRDefault="000176E6">
          <w:pPr>
            <w:spacing w:line="200" w:lineRule="atLeast"/>
          </w:pPr>
          <w:r>
            <w:rPr>
              <w:rFonts w:ascii="Calibri Light" w:hAnsi="Calibri Light"/>
              <w:color w:val="808080"/>
              <w:sz w:val="20"/>
            </w:rPr>
            <w:t>(515) 334-5765 </w:t>
          </w:r>
        </w:p>
        <w:p w:rsidR="000A4BBE" w:rsidRDefault="000176E6">
          <w:pPr>
            <w:spacing w:line="200" w:lineRule="atLeast"/>
          </w:pPr>
          <w:r>
            <w:rPr>
              <w:rFonts w:ascii="Calibri Light" w:hAnsi="Calibri Light"/>
              <w:color w:val="808080"/>
              <w:sz w:val="20"/>
            </w:rPr>
            <w:t>jim.strait@oneneck.com </w:t>
          </w:r>
        </w:p>
        <w:p w:rsidR="000A4BBE" w:rsidRDefault="000176E6">
          <w:pPr>
            <w:jc w:val="center"/>
          </w:pPr>
          <w:r>
            <w:rPr>
              <w:rFonts w:ascii="Calibri Light" w:hAnsi="Calibri Light"/>
              <w:sz w:val="2"/>
            </w:rPr>
            <w:t> </w:t>
          </w:r>
        </w:p>
      </w:tc>
      <w:tc>
        <w:tcPr>
          <w:tcW w:w="360" w:type="dxa"/>
          <w:tcMar>
            <w:top w:w="60" w:type="dxa"/>
            <w:bottom w:w="60" w:type="dxa"/>
          </w:tcMar>
        </w:tcPr>
        <w:p w:rsidR="000A4BBE" w:rsidRDefault="000176E6">
          <w:pPr>
            <w:jc w:val="center"/>
          </w:pPr>
          <w:r>
            <w:rPr>
              <w:rFonts w:ascii="Calibri Light" w:hAnsi="Calibri Light"/>
              <w:sz w:val="2"/>
            </w:rPr>
            <w:t> </w:t>
          </w:r>
        </w:p>
      </w:tc>
      <w:tc>
        <w:tcPr>
          <w:tcW w:w="2880" w:type="dxa"/>
          <w:tcMar>
            <w:top w:w="60" w:type="dxa"/>
            <w:bottom w:w="60" w:type="dxa"/>
          </w:tcMar>
        </w:tcPr>
        <w:p w:rsidR="000A4BBE" w:rsidRDefault="000176E6">
          <w:pPr>
            <w:spacing w:line="200" w:lineRule="atLeast"/>
          </w:pPr>
          <w:r>
            <w:rPr>
              <w:rFonts w:ascii="Calibri" w:hAnsi="Calibri"/>
              <w:b/>
              <w:color w:val="003366"/>
              <w:sz w:val="20"/>
            </w:rPr>
            <w:t>Submitted By:</w:t>
          </w:r>
        </w:p>
        <w:p w:rsidR="000A4BBE" w:rsidRDefault="000176E6">
          <w:pPr>
            <w:spacing w:line="200" w:lineRule="atLeast"/>
          </w:pPr>
          <w:r>
            <w:rPr>
              <w:rFonts w:ascii="Calibri Light" w:hAnsi="Calibri Light"/>
              <w:color w:val="808080"/>
              <w:sz w:val="20"/>
            </w:rPr>
            <w:t>Todd Dresser </w:t>
          </w:r>
        </w:p>
        <w:p w:rsidR="000A4BBE" w:rsidRDefault="000176E6">
          <w:pPr>
            <w:spacing w:line="200" w:lineRule="atLeast"/>
          </w:pPr>
          <w:r>
            <w:rPr>
              <w:rFonts w:ascii="Calibri Light" w:hAnsi="Calibri Light"/>
              <w:color w:val="808080"/>
              <w:sz w:val="20"/>
            </w:rPr>
            <w:t>Solutions Architect </w:t>
          </w:r>
        </w:p>
        <w:p w:rsidR="000A4BBE" w:rsidRDefault="000176E6">
          <w:pPr>
            <w:spacing w:line="200" w:lineRule="atLeast"/>
          </w:pPr>
          <w:r>
            <w:rPr>
              <w:rFonts w:ascii="Calibri Light" w:hAnsi="Calibri Light"/>
              <w:color w:val="808080"/>
              <w:sz w:val="20"/>
            </w:rPr>
            <w:t>OneNeck IT Solutions</w:t>
          </w:r>
        </w:p>
        <w:p w:rsidR="000A4BBE" w:rsidRDefault="000176E6">
          <w:pPr>
            <w:spacing w:line="200" w:lineRule="atLeast"/>
          </w:pPr>
          <w:r>
            <w:rPr>
              <w:rFonts w:ascii="Calibri Light" w:hAnsi="Calibri Light"/>
              <w:color w:val="808080"/>
              <w:sz w:val="20"/>
            </w:rPr>
            <w:t>(515) 334-5763 </w:t>
          </w:r>
        </w:p>
        <w:p w:rsidR="000A4BBE" w:rsidRDefault="000176E6">
          <w:pPr>
            <w:spacing w:line="200" w:lineRule="atLeast"/>
          </w:pPr>
          <w:r>
            <w:rPr>
              <w:rFonts w:ascii="Calibri Light" w:hAnsi="Calibri Light"/>
              <w:color w:val="808080"/>
              <w:sz w:val="20"/>
            </w:rPr>
            <w:t>Todd.Dresser@OneNeck.com </w:t>
          </w:r>
        </w:p>
        <w:p w:rsidR="000A4BBE" w:rsidRDefault="000176E6">
          <w:pPr>
            <w:jc w:val="center"/>
          </w:pPr>
          <w:r>
            <w:rPr>
              <w:rFonts w:ascii="Calibri Light" w:hAnsi="Calibri Light"/>
              <w:sz w:val="2"/>
            </w:rPr>
            <w:t> </w:t>
          </w:r>
        </w:p>
      </w:tc>
    </w:tr>
  </w:tbl>
  <w:p w:rsidR="000A4BBE" w:rsidRDefault="000176E6">
    <w:r>
      <w:rPr>
        <w:rFonts w:ascii="Calibri Light" w:hAnsi="Calibri Light"/>
        <w:sz w:val="2"/>
      </w:rPr>
      <w:t> </w:t>
    </w:r>
  </w:p>
  <w:tbl>
    <w:tblPr>
      <w:tblW w:w="0" w:type="auto"/>
      <w:tblInd w:w="10" w:type="dxa"/>
      <w:tblLayout w:type="fixed"/>
      <w:tblCellMar>
        <w:left w:w="10" w:type="dxa"/>
        <w:right w:w="10" w:type="dxa"/>
      </w:tblCellMar>
      <w:tblLook w:val="04A0" w:firstRow="1" w:lastRow="0" w:firstColumn="1" w:lastColumn="0" w:noHBand="0" w:noVBand="1"/>
    </w:tblPr>
    <w:tblGrid>
      <w:gridCol w:w="4320"/>
      <w:gridCol w:w="2160"/>
      <w:gridCol w:w="4320"/>
    </w:tblGrid>
    <w:tr w:rsidR="000A4BBE">
      <w:tblPrEx>
        <w:tblCellMar>
          <w:top w:w="0" w:type="dxa"/>
          <w:bottom w:w="0" w:type="dxa"/>
        </w:tblCellMar>
      </w:tblPrEx>
      <w:trPr>
        <w:cantSplit/>
      </w:trPr>
      <w:tc>
        <w:tcPr>
          <w:tcW w:w="4320" w:type="dxa"/>
          <w:tcMar>
            <w:top w:w="60" w:type="dxa"/>
            <w:bottom w:w="60" w:type="dxa"/>
          </w:tcMar>
        </w:tcPr>
        <w:p w:rsidR="000A4BBE" w:rsidRDefault="000176E6">
          <w:pPr>
            <w:spacing w:line="160" w:lineRule="atLeast"/>
          </w:pPr>
          <w:r>
            <w:rPr>
              <w:rFonts w:ascii="Calibri Light" w:hAnsi="Calibri Light"/>
              <w:sz w:val="16"/>
            </w:rPr>
            <w:t>CONFIDENTIAL</w:t>
          </w:r>
        </w:p>
        <w:p w:rsidR="000A4BBE" w:rsidRDefault="000176E6">
          <w:pPr>
            <w:spacing w:line="160" w:lineRule="atLeast"/>
          </w:pPr>
          <w:r>
            <w:rPr>
              <w:rFonts w:ascii="Calibri Light" w:hAnsi="Calibri Light"/>
              <w:sz w:val="16"/>
            </w:rPr>
            <w:t>OneNeck IT Solutions LLC</w:t>
          </w:r>
        </w:p>
        <w:p w:rsidR="000A4BBE" w:rsidRDefault="000176E6">
          <w:pPr>
            <w:spacing w:line="160" w:lineRule="atLeast"/>
          </w:pPr>
          <w:r>
            <w:rPr>
              <w:rFonts w:ascii="Calibri Light" w:hAnsi="Calibri Light"/>
              <w:sz w:val="16"/>
            </w:rPr>
            <w:t>1.855.ONE-NECK</w:t>
          </w:r>
        </w:p>
        <w:p w:rsidR="000A4BBE" w:rsidRDefault="000176E6">
          <w:pPr>
            <w:jc w:val="center"/>
          </w:pPr>
          <w:r>
            <w:rPr>
              <w:rFonts w:ascii="Calibri Light" w:hAnsi="Calibri Light"/>
              <w:sz w:val="2"/>
            </w:rPr>
            <w:t> </w:t>
          </w:r>
        </w:p>
      </w:tc>
      <w:tc>
        <w:tcPr>
          <w:tcW w:w="2160" w:type="dxa"/>
          <w:tcMar>
            <w:top w:w="60" w:type="dxa"/>
            <w:bottom w:w="60" w:type="dxa"/>
          </w:tcMar>
        </w:tcPr>
        <w:p w:rsidR="000A4BBE" w:rsidRDefault="000176E6">
          <w:pPr>
            <w:spacing w:line="160" w:lineRule="atLeast"/>
            <w:jc w:val="center"/>
          </w:pPr>
          <w:r>
            <w:rPr>
              <w:rFonts w:ascii="Calibri Light" w:hAnsi="Calibri Light"/>
            </w:rPr>
            <w:t> </w:t>
          </w:r>
        </w:p>
        <w:p w:rsidR="000A4BBE" w:rsidRDefault="000176E6">
          <w:pPr>
            <w:spacing w:line="160" w:lineRule="atLeast"/>
            <w:jc w:val="center"/>
          </w:pPr>
          <w:r>
            <w:rPr>
              <w:rFonts w:ascii="Calibri Light" w:hAnsi="Calibri Light"/>
              <w:sz w:val="16"/>
            </w:rPr>
            <w:t>DocVer #17.12.05.01</w:t>
          </w:r>
        </w:p>
        <w:p w:rsidR="000A4BBE" w:rsidRDefault="000176E6">
          <w:pPr>
            <w:jc w:val="center"/>
          </w:pPr>
          <w:r>
            <w:rPr>
              <w:rFonts w:ascii="Calibri Light" w:hAnsi="Calibri Light"/>
              <w:sz w:val="2"/>
            </w:rPr>
            <w:t> </w:t>
          </w:r>
        </w:p>
      </w:tc>
      <w:tc>
        <w:tcPr>
          <w:tcW w:w="4320" w:type="dxa"/>
          <w:tcMar>
            <w:top w:w="60" w:type="dxa"/>
            <w:bottom w:w="60" w:type="dxa"/>
          </w:tcMar>
        </w:tcPr>
        <w:p w:rsidR="000A4BBE" w:rsidRDefault="000176E6">
          <w:pPr>
            <w:spacing w:line="160" w:lineRule="atLeast"/>
            <w:jc w:val="right"/>
          </w:pPr>
          <w:r>
            <w:rPr>
              <w:rFonts w:ascii="Calibri Light" w:hAnsi="Calibri Light"/>
              <w:sz w:val="16"/>
            </w:rPr>
            <w:t>525 Junction Road</w:t>
          </w:r>
        </w:p>
        <w:p w:rsidR="000A4BBE" w:rsidRDefault="000176E6">
          <w:pPr>
            <w:spacing w:line="160" w:lineRule="atLeast"/>
            <w:jc w:val="right"/>
          </w:pPr>
          <w:r>
            <w:rPr>
              <w:rFonts w:ascii="Calibri Light" w:hAnsi="Calibri Light"/>
              <w:sz w:val="16"/>
            </w:rPr>
            <w:t>Madison, WI 53717</w:t>
          </w:r>
        </w:p>
        <w:p w:rsidR="000A4BBE" w:rsidRDefault="000176E6">
          <w:pPr>
            <w:jc w:val="center"/>
          </w:pPr>
          <w:r>
            <w:rPr>
              <w:rFonts w:ascii="Calibri Light" w:hAnsi="Calibri Light"/>
              <w:sz w:val="2"/>
            </w:rPr>
            <w:t> </w:t>
          </w:r>
        </w:p>
      </w:tc>
    </w:tr>
  </w:tbl>
  <w:p w:rsidR="000A4BBE" w:rsidRDefault="000176E6">
    <w:r>
      <w:rPr>
        <w:rFonts w:ascii="Calibri Light" w:hAnsi="Calibri Light"/>
        <w:sz w:val="2"/>
      </w:rPr>
      <w: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 w:type="dxa"/>
      <w:tblLayout w:type="fixed"/>
      <w:tblCellMar>
        <w:left w:w="10" w:type="dxa"/>
        <w:right w:w="10" w:type="dxa"/>
      </w:tblCellMar>
      <w:tblLook w:val="04A0" w:firstRow="1" w:lastRow="0" w:firstColumn="1" w:lastColumn="0" w:noHBand="0" w:noVBand="1"/>
    </w:tblPr>
    <w:tblGrid>
      <w:gridCol w:w="1800"/>
      <w:gridCol w:w="6120"/>
      <w:gridCol w:w="720"/>
      <w:gridCol w:w="2160"/>
    </w:tblGrid>
    <w:tr w:rsidR="000A4BBE">
      <w:tblPrEx>
        <w:tblCellMar>
          <w:top w:w="0" w:type="dxa"/>
          <w:bottom w:w="0" w:type="dxa"/>
        </w:tblCellMar>
      </w:tblPrEx>
      <w:trPr>
        <w:cantSplit/>
      </w:trPr>
      <w:tc>
        <w:tcPr>
          <w:tcW w:w="1800" w:type="dxa"/>
          <w:tcMar>
            <w:top w:w="60" w:type="dxa"/>
            <w:bottom w:w="60" w:type="dxa"/>
          </w:tcMar>
        </w:tcPr>
        <w:p w:rsidR="000A4BBE" w:rsidRDefault="000176E6">
          <w:pPr>
            <w:spacing w:line="240" w:lineRule="atLeast"/>
          </w:pPr>
          <w:r>
            <w:rPr>
              <w:rFonts w:ascii="Calibri Light" w:hAnsi="Calibri Light"/>
              <w:sz w:val="16"/>
            </w:rPr>
            <w:t>CONFIDENTIAL</w:t>
          </w:r>
        </w:p>
        <w:p w:rsidR="000A4BBE" w:rsidRDefault="000176E6">
          <w:r>
            <w:rPr>
              <w:rFonts w:ascii="Calibri Light" w:hAnsi="Calibri Light"/>
              <w:sz w:val="2"/>
            </w:rPr>
            <w:t> </w:t>
          </w:r>
        </w:p>
      </w:tc>
      <w:tc>
        <w:tcPr>
          <w:tcW w:w="6120" w:type="dxa"/>
          <w:tcMar>
            <w:top w:w="60" w:type="dxa"/>
            <w:bottom w:w="60" w:type="dxa"/>
          </w:tcMar>
        </w:tcPr>
        <w:p w:rsidR="000A4BBE" w:rsidRDefault="000176E6">
          <w:pPr>
            <w:spacing w:line="240" w:lineRule="atLeast"/>
            <w:jc w:val="center"/>
          </w:pPr>
          <w:r>
            <w:rPr>
              <w:rFonts w:ascii="Calibri Light" w:hAnsi="Calibri Light"/>
              <w:sz w:val="16"/>
            </w:rPr>
            <w:t>OneNeck IT Solutions LLC - Statement of Work for Infrastructure Managed Services</w:t>
          </w:r>
        </w:p>
        <w:p w:rsidR="000A4BBE" w:rsidRDefault="000176E6">
          <w:r>
            <w:rPr>
              <w:rFonts w:ascii="Calibri Light" w:hAnsi="Calibri Light"/>
              <w:sz w:val="2"/>
            </w:rPr>
            <w:t> </w:t>
          </w:r>
        </w:p>
      </w:tc>
      <w:tc>
        <w:tcPr>
          <w:tcW w:w="720" w:type="dxa"/>
          <w:tcMar>
            <w:top w:w="60" w:type="dxa"/>
            <w:bottom w:w="60" w:type="dxa"/>
          </w:tcMar>
        </w:tcPr>
        <w:p w:rsidR="000A4BBE" w:rsidRDefault="000176E6">
          <w:r>
            <w:rPr>
              <w:rFonts w:ascii="Calibri Light" w:hAnsi="Calibri Light"/>
              <w:sz w:val="2"/>
            </w:rPr>
            <w:t> </w:t>
          </w:r>
        </w:p>
      </w:tc>
      <w:tc>
        <w:tcPr>
          <w:tcW w:w="2160" w:type="dxa"/>
          <w:tcMar>
            <w:top w:w="60" w:type="dxa"/>
            <w:bottom w:w="60" w:type="dxa"/>
          </w:tcMar>
        </w:tcPr>
        <w:p w:rsidR="000A4BBE" w:rsidRDefault="000176E6">
          <w:pPr>
            <w:spacing w:line="240" w:lineRule="atLeast"/>
            <w:jc w:val="right"/>
          </w:pPr>
          <w:r>
            <w:rPr>
              <w:rFonts w:ascii="Calibri Light" w:hAnsi="Calibri Light"/>
              <w:sz w:val="16"/>
            </w:rPr>
            <w:t>Page  </w:t>
          </w:r>
          <w:r>
            <w:rPr>
              <w:rFonts w:ascii="Calibri Light" w:hAnsi="Calibri Light"/>
              <w:sz w:val="16"/>
            </w:rPr>
            <w:pgNum/>
          </w:r>
          <w:r>
            <w:rPr>
              <w:rFonts w:ascii="Calibri Light" w:hAnsi="Calibri Light"/>
              <w:sz w:val="16"/>
            </w:rPr>
            <w:t xml:space="preserve"> of </w:t>
          </w:r>
          <w:r>
            <w:fldChar w:fldCharType="begin"/>
          </w:r>
          <w:r>
            <w:rPr>
              <w:rFonts w:ascii="Calibri Light" w:hAnsi="Calibri Light"/>
              <w:sz w:val="16"/>
            </w:rPr>
            <w:instrText>PAGEREF lastBlockId</w:instrText>
          </w:r>
          <w:r>
            <w:fldChar w:fldCharType="separate"/>
          </w:r>
          <w:r w:rsidR="00282F0A">
            <w:rPr>
              <w:rFonts w:ascii="Calibri Light" w:hAnsi="Calibri Light"/>
              <w:noProof/>
              <w:sz w:val="16"/>
            </w:rPr>
            <w:t>18</w:t>
          </w:r>
          <w:r>
            <w:fldChar w:fldCharType="end"/>
          </w:r>
        </w:p>
        <w:p w:rsidR="000A4BBE" w:rsidRDefault="000176E6">
          <w:r>
            <w:rPr>
              <w:rFonts w:ascii="Calibri Light" w:hAnsi="Calibri Light"/>
              <w:sz w:val="2"/>
            </w:rPr>
            <w:t> </w:t>
          </w:r>
        </w:p>
      </w:tc>
    </w:tr>
  </w:tbl>
  <w:p w:rsidR="000A4BBE" w:rsidRDefault="000176E6">
    <w:r>
      <w:rPr>
        <w:rFonts w:ascii="Calibri Light" w:hAnsi="Calibri Light"/>
        <w:sz w:val="2"/>
      </w:rPr>
      <w:t>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10" w:type="dxa"/>
        <w:right w:w="10" w:type="dxa"/>
      </w:tblCellMar>
      <w:tblLook w:val="04A0" w:firstRow="1" w:lastRow="0" w:firstColumn="1" w:lastColumn="0" w:noHBand="0" w:noVBand="1"/>
    </w:tblPr>
    <w:tblGrid>
      <w:gridCol w:w="1800"/>
      <w:gridCol w:w="6120"/>
      <w:gridCol w:w="720"/>
      <w:gridCol w:w="2160"/>
    </w:tblGrid>
    <w:tr w:rsidR="000A4BBE">
      <w:tblPrEx>
        <w:tblCellMar>
          <w:top w:w="0" w:type="dxa"/>
          <w:bottom w:w="0" w:type="dxa"/>
        </w:tblCellMar>
      </w:tblPrEx>
      <w:trPr>
        <w:cantSplit/>
      </w:trPr>
      <w:tc>
        <w:tcPr>
          <w:tcW w:w="0" w:type="auto"/>
          <w:tcMar>
            <w:top w:w="60" w:type="dxa"/>
            <w:bottom w:w="60" w:type="dxa"/>
          </w:tcMar>
        </w:tcPr>
        <w:p w:rsidR="000A4BBE" w:rsidRDefault="000176E6">
          <w:pPr>
            <w:spacing w:line="240" w:lineRule="atLeast"/>
          </w:pPr>
          <w:r>
            <w:rPr>
              <w:rFonts w:ascii="Calibri Light" w:hAnsi="Calibri Light"/>
              <w:sz w:val="16"/>
            </w:rPr>
            <w:t>CONFIDENTIAL</w:t>
          </w:r>
        </w:p>
        <w:p w:rsidR="000A4BBE" w:rsidRDefault="000176E6">
          <w:r>
            <w:rPr>
              <w:rFonts w:ascii="Calibri Light" w:hAnsi="Calibri Light"/>
              <w:sz w:val="2"/>
            </w:rPr>
            <w:t> </w:t>
          </w:r>
        </w:p>
      </w:tc>
      <w:tc>
        <w:tcPr>
          <w:tcW w:w="0" w:type="auto"/>
          <w:tcMar>
            <w:top w:w="60" w:type="dxa"/>
            <w:bottom w:w="60" w:type="dxa"/>
          </w:tcMar>
        </w:tcPr>
        <w:p w:rsidR="000A4BBE" w:rsidRDefault="000176E6">
          <w:pPr>
            <w:spacing w:line="240" w:lineRule="atLeast"/>
            <w:jc w:val="center"/>
          </w:pPr>
          <w:r>
            <w:rPr>
              <w:rFonts w:ascii="Calibri Light" w:hAnsi="Calibri Light"/>
              <w:sz w:val="16"/>
            </w:rPr>
            <w:t>OneNeck IT Solutions LLC - Statement of Work for Infrastructure Managed Services</w:t>
          </w:r>
        </w:p>
        <w:p w:rsidR="000A4BBE" w:rsidRDefault="000176E6">
          <w:r>
            <w:rPr>
              <w:rFonts w:ascii="Calibri Light" w:hAnsi="Calibri Light"/>
              <w:sz w:val="2"/>
            </w:rPr>
            <w:t> </w:t>
          </w:r>
        </w:p>
      </w:tc>
      <w:tc>
        <w:tcPr>
          <w:tcW w:w="0" w:type="auto"/>
          <w:tcMar>
            <w:top w:w="60" w:type="dxa"/>
            <w:bottom w:w="60" w:type="dxa"/>
          </w:tcMar>
        </w:tcPr>
        <w:p w:rsidR="000A4BBE" w:rsidRDefault="000176E6">
          <w:r>
            <w:rPr>
              <w:rFonts w:ascii="Calibri Light" w:hAnsi="Calibri Light"/>
              <w:sz w:val="2"/>
            </w:rPr>
            <w:t> </w:t>
          </w:r>
        </w:p>
      </w:tc>
      <w:tc>
        <w:tcPr>
          <w:tcW w:w="0" w:type="auto"/>
          <w:tcMar>
            <w:top w:w="60" w:type="dxa"/>
            <w:bottom w:w="60" w:type="dxa"/>
          </w:tcMar>
        </w:tcPr>
        <w:p w:rsidR="000A4BBE" w:rsidRDefault="000176E6">
          <w:pPr>
            <w:spacing w:line="240" w:lineRule="atLeast"/>
            <w:jc w:val="right"/>
          </w:pPr>
          <w:r>
            <w:rPr>
              <w:rFonts w:ascii="Calibri Light" w:hAnsi="Calibri Light"/>
              <w:sz w:val="16"/>
            </w:rPr>
            <w:t>Page  </w:t>
          </w:r>
          <w:r>
            <w:rPr>
              <w:rFonts w:ascii="Calibri Light" w:hAnsi="Calibri Light"/>
              <w:sz w:val="16"/>
            </w:rPr>
            <w:pgNum/>
          </w:r>
          <w:r>
            <w:rPr>
              <w:rFonts w:ascii="Calibri Light" w:hAnsi="Calibri Light"/>
              <w:sz w:val="16"/>
            </w:rPr>
            <w:t xml:space="preserve"> of </w:t>
          </w:r>
          <w:r>
            <w:fldChar w:fldCharType="begin"/>
          </w:r>
          <w:r>
            <w:rPr>
              <w:rFonts w:ascii="Calibri Light" w:hAnsi="Calibri Light"/>
              <w:sz w:val="16"/>
            </w:rPr>
            <w:instrText>PAGEREF lastBlockId</w:instrText>
          </w:r>
          <w:r>
            <w:fldChar w:fldCharType="separate"/>
          </w:r>
          <w:r>
            <w:rPr>
              <w:rFonts w:ascii="Calibri Light" w:hAnsi="Calibri Light"/>
              <w:sz w:val="16"/>
            </w:rPr>
            <w:t>0</w:t>
          </w:r>
          <w:r>
            <w:fldChar w:fldCharType="end"/>
          </w:r>
        </w:p>
        <w:p w:rsidR="000A4BBE" w:rsidRDefault="000176E6">
          <w:r>
            <w:rPr>
              <w:rFonts w:ascii="Calibri Light" w:hAnsi="Calibri Light"/>
              <w:sz w:val="2"/>
            </w:rPr>
            <w:t> </w:t>
          </w:r>
        </w:p>
      </w:tc>
    </w:tr>
  </w:tbl>
  <w:p w:rsidR="000A4BBE" w:rsidRDefault="000176E6">
    <w:r>
      <w:rPr>
        <w:rFonts w:ascii="Calibri Light" w:hAnsi="Calibri Light"/>
        <w:sz w:val="2"/>
      </w:rPr>
      <w:t>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 w:type="dxa"/>
      <w:tblLayout w:type="fixed"/>
      <w:tblCellMar>
        <w:left w:w="10" w:type="dxa"/>
        <w:right w:w="10" w:type="dxa"/>
      </w:tblCellMar>
      <w:tblLook w:val="04A0" w:firstRow="1" w:lastRow="0" w:firstColumn="1" w:lastColumn="0" w:noHBand="0" w:noVBand="1"/>
    </w:tblPr>
    <w:tblGrid>
      <w:gridCol w:w="1800"/>
      <w:gridCol w:w="6120"/>
      <w:gridCol w:w="720"/>
      <w:gridCol w:w="2160"/>
    </w:tblGrid>
    <w:tr w:rsidR="000A4BBE">
      <w:tblPrEx>
        <w:tblCellMar>
          <w:top w:w="0" w:type="dxa"/>
          <w:bottom w:w="0" w:type="dxa"/>
        </w:tblCellMar>
      </w:tblPrEx>
      <w:trPr>
        <w:cantSplit/>
      </w:trPr>
      <w:tc>
        <w:tcPr>
          <w:tcW w:w="1800" w:type="dxa"/>
          <w:tcMar>
            <w:top w:w="60" w:type="dxa"/>
            <w:bottom w:w="60" w:type="dxa"/>
          </w:tcMar>
        </w:tcPr>
        <w:p w:rsidR="000A4BBE" w:rsidRDefault="000176E6">
          <w:pPr>
            <w:spacing w:line="240" w:lineRule="atLeast"/>
          </w:pPr>
          <w:r>
            <w:rPr>
              <w:rFonts w:ascii="Calibri Light" w:hAnsi="Calibri Light"/>
              <w:sz w:val="16"/>
            </w:rPr>
            <w:t>CONFIDENTIAL</w:t>
          </w:r>
        </w:p>
        <w:p w:rsidR="000A4BBE" w:rsidRDefault="000176E6">
          <w:r>
            <w:rPr>
              <w:rFonts w:ascii="Calibri Light" w:hAnsi="Calibri Light"/>
              <w:sz w:val="2"/>
            </w:rPr>
            <w:t> </w:t>
          </w:r>
        </w:p>
      </w:tc>
      <w:tc>
        <w:tcPr>
          <w:tcW w:w="6120" w:type="dxa"/>
          <w:tcMar>
            <w:top w:w="60" w:type="dxa"/>
            <w:bottom w:w="60" w:type="dxa"/>
          </w:tcMar>
        </w:tcPr>
        <w:p w:rsidR="000A4BBE" w:rsidRDefault="000176E6">
          <w:pPr>
            <w:spacing w:line="240" w:lineRule="atLeast"/>
            <w:jc w:val="center"/>
          </w:pPr>
          <w:r>
            <w:rPr>
              <w:rFonts w:ascii="Calibri Light" w:hAnsi="Calibri Light"/>
              <w:sz w:val="16"/>
            </w:rPr>
            <w:t>OneNeck IT Solutions LLC - Statement of Work for Infrastructure Managed Services</w:t>
          </w:r>
        </w:p>
        <w:p w:rsidR="000A4BBE" w:rsidRDefault="000176E6">
          <w:r>
            <w:rPr>
              <w:rFonts w:ascii="Calibri Light" w:hAnsi="Calibri Light"/>
              <w:sz w:val="2"/>
            </w:rPr>
            <w:t> </w:t>
          </w:r>
        </w:p>
      </w:tc>
      <w:tc>
        <w:tcPr>
          <w:tcW w:w="720" w:type="dxa"/>
          <w:tcMar>
            <w:top w:w="60" w:type="dxa"/>
            <w:bottom w:w="60" w:type="dxa"/>
          </w:tcMar>
        </w:tcPr>
        <w:p w:rsidR="000A4BBE" w:rsidRDefault="000176E6">
          <w:r>
            <w:rPr>
              <w:rFonts w:ascii="Calibri Light" w:hAnsi="Calibri Light"/>
              <w:sz w:val="2"/>
            </w:rPr>
            <w:t> </w:t>
          </w:r>
        </w:p>
      </w:tc>
      <w:tc>
        <w:tcPr>
          <w:tcW w:w="2160" w:type="dxa"/>
          <w:tcMar>
            <w:top w:w="60" w:type="dxa"/>
            <w:bottom w:w="60" w:type="dxa"/>
          </w:tcMar>
        </w:tcPr>
        <w:p w:rsidR="000A4BBE" w:rsidRDefault="000176E6">
          <w:pPr>
            <w:spacing w:line="240" w:lineRule="atLeast"/>
            <w:jc w:val="right"/>
          </w:pPr>
          <w:r>
            <w:rPr>
              <w:rFonts w:ascii="Calibri Light" w:hAnsi="Calibri Light"/>
              <w:sz w:val="16"/>
            </w:rPr>
            <w:t>Page  </w:t>
          </w:r>
          <w:r>
            <w:rPr>
              <w:rFonts w:ascii="Calibri Light" w:hAnsi="Calibri Light"/>
              <w:sz w:val="16"/>
            </w:rPr>
            <w:pgNum/>
          </w:r>
          <w:r>
            <w:rPr>
              <w:rFonts w:ascii="Calibri Light" w:hAnsi="Calibri Light"/>
              <w:sz w:val="16"/>
            </w:rPr>
            <w:t xml:space="preserve"> of </w:t>
          </w:r>
          <w:r>
            <w:fldChar w:fldCharType="begin"/>
          </w:r>
          <w:r>
            <w:rPr>
              <w:rFonts w:ascii="Calibri Light" w:hAnsi="Calibri Light"/>
              <w:sz w:val="16"/>
            </w:rPr>
            <w:instrText>PAGEREF lastBlockId</w:instrText>
          </w:r>
          <w:r>
            <w:fldChar w:fldCharType="separate"/>
          </w:r>
          <w:r w:rsidR="00282F0A">
            <w:rPr>
              <w:rFonts w:ascii="Calibri Light" w:hAnsi="Calibri Light"/>
              <w:noProof/>
              <w:sz w:val="16"/>
            </w:rPr>
            <w:t>18</w:t>
          </w:r>
          <w:r>
            <w:fldChar w:fldCharType="end"/>
          </w:r>
        </w:p>
        <w:p w:rsidR="000A4BBE" w:rsidRDefault="000176E6">
          <w:r>
            <w:rPr>
              <w:rFonts w:ascii="Calibri Light" w:hAnsi="Calibri Light"/>
              <w:sz w:val="2"/>
            </w:rPr>
            <w:t> </w:t>
          </w:r>
        </w:p>
      </w:tc>
    </w:tr>
  </w:tbl>
  <w:p w:rsidR="000A4BBE" w:rsidRDefault="000176E6">
    <w:r>
      <w:rPr>
        <w:rFonts w:ascii="Calibri Light" w:hAnsi="Calibri Light"/>
        <w:sz w:val="2"/>
      </w:rPr>
      <w:t>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 w:type="dxa"/>
      <w:tblLayout w:type="fixed"/>
      <w:tblCellMar>
        <w:left w:w="10" w:type="dxa"/>
        <w:right w:w="10" w:type="dxa"/>
      </w:tblCellMar>
      <w:tblLook w:val="04A0" w:firstRow="1" w:lastRow="0" w:firstColumn="1" w:lastColumn="0" w:noHBand="0" w:noVBand="1"/>
    </w:tblPr>
    <w:tblGrid>
      <w:gridCol w:w="1800"/>
      <w:gridCol w:w="6120"/>
      <w:gridCol w:w="720"/>
      <w:gridCol w:w="2160"/>
    </w:tblGrid>
    <w:tr w:rsidR="000A4BBE">
      <w:tblPrEx>
        <w:tblCellMar>
          <w:top w:w="0" w:type="dxa"/>
          <w:bottom w:w="0" w:type="dxa"/>
        </w:tblCellMar>
      </w:tblPrEx>
      <w:trPr>
        <w:cantSplit/>
      </w:trPr>
      <w:tc>
        <w:tcPr>
          <w:tcW w:w="1800" w:type="dxa"/>
          <w:tcMar>
            <w:top w:w="60" w:type="dxa"/>
            <w:bottom w:w="60" w:type="dxa"/>
          </w:tcMar>
        </w:tcPr>
        <w:p w:rsidR="000A4BBE" w:rsidRDefault="000176E6">
          <w:pPr>
            <w:spacing w:line="240" w:lineRule="atLeast"/>
          </w:pPr>
          <w:r>
            <w:rPr>
              <w:rFonts w:ascii="Calibri Light" w:hAnsi="Calibri Light"/>
              <w:sz w:val="16"/>
            </w:rPr>
            <w:t>CONFIDENTIAL</w:t>
          </w:r>
        </w:p>
        <w:p w:rsidR="000A4BBE" w:rsidRDefault="000176E6">
          <w:r>
            <w:rPr>
              <w:rFonts w:ascii="Calibri Light" w:hAnsi="Calibri Light"/>
              <w:sz w:val="2"/>
            </w:rPr>
            <w:t> </w:t>
          </w:r>
        </w:p>
      </w:tc>
      <w:tc>
        <w:tcPr>
          <w:tcW w:w="6120" w:type="dxa"/>
          <w:tcMar>
            <w:top w:w="60" w:type="dxa"/>
            <w:bottom w:w="60" w:type="dxa"/>
          </w:tcMar>
        </w:tcPr>
        <w:p w:rsidR="000A4BBE" w:rsidRDefault="000176E6">
          <w:pPr>
            <w:spacing w:line="240" w:lineRule="atLeast"/>
            <w:jc w:val="center"/>
          </w:pPr>
          <w:r>
            <w:rPr>
              <w:rFonts w:ascii="Calibri Light" w:hAnsi="Calibri Light"/>
              <w:sz w:val="16"/>
            </w:rPr>
            <w:t>OneNeck IT Solutions LLC - Statement of Work fo</w:t>
          </w:r>
          <w:r>
            <w:rPr>
              <w:rFonts w:ascii="Calibri Light" w:hAnsi="Calibri Light"/>
              <w:sz w:val="16"/>
            </w:rPr>
            <w:t>r Infrastructure Managed Services</w:t>
          </w:r>
        </w:p>
        <w:p w:rsidR="000A4BBE" w:rsidRDefault="000176E6">
          <w:r>
            <w:rPr>
              <w:rFonts w:ascii="Calibri Light" w:hAnsi="Calibri Light"/>
              <w:sz w:val="2"/>
            </w:rPr>
            <w:t> </w:t>
          </w:r>
        </w:p>
      </w:tc>
      <w:tc>
        <w:tcPr>
          <w:tcW w:w="720" w:type="dxa"/>
          <w:tcMar>
            <w:top w:w="60" w:type="dxa"/>
            <w:bottom w:w="60" w:type="dxa"/>
          </w:tcMar>
        </w:tcPr>
        <w:p w:rsidR="000A4BBE" w:rsidRDefault="000176E6">
          <w:r>
            <w:rPr>
              <w:rFonts w:ascii="Calibri Light" w:hAnsi="Calibri Light"/>
              <w:sz w:val="2"/>
            </w:rPr>
            <w:t> </w:t>
          </w:r>
        </w:p>
      </w:tc>
      <w:tc>
        <w:tcPr>
          <w:tcW w:w="2160" w:type="dxa"/>
          <w:tcMar>
            <w:top w:w="60" w:type="dxa"/>
            <w:bottom w:w="60" w:type="dxa"/>
          </w:tcMar>
        </w:tcPr>
        <w:p w:rsidR="000A4BBE" w:rsidRDefault="000176E6">
          <w:pPr>
            <w:spacing w:line="240" w:lineRule="atLeast"/>
            <w:jc w:val="right"/>
          </w:pPr>
          <w:r>
            <w:rPr>
              <w:rFonts w:ascii="Calibri Light" w:hAnsi="Calibri Light"/>
              <w:sz w:val="16"/>
            </w:rPr>
            <w:t>Page  </w:t>
          </w:r>
          <w:r>
            <w:rPr>
              <w:rFonts w:ascii="Calibri Light" w:hAnsi="Calibri Light"/>
              <w:sz w:val="16"/>
            </w:rPr>
            <w:pgNum/>
          </w:r>
          <w:r>
            <w:rPr>
              <w:rFonts w:ascii="Calibri Light" w:hAnsi="Calibri Light"/>
              <w:sz w:val="16"/>
            </w:rPr>
            <w:t xml:space="preserve"> of </w:t>
          </w:r>
          <w:r>
            <w:fldChar w:fldCharType="begin"/>
          </w:r>
          <w:r>
            <w:rPr>
              <w:rFonts w:ascii="Calibri Light" w:hAnsi="Calibri Light"/>
              <w:sz w:val="16"/>
            </w:rPr>
            <w:instrText>PAGEREF lastBlockId</w:instrText>
          </w:r>
          <w:r>
            <w:fldChar w:fldCharType="separate"/>
          </w:r>
          <w:r w:rsidR="00282F0A">
            <w:rPr>
              <w:rFonts w:ascii="Calibri Light" w:hAnsi="Calibri Light"/>
              <w:noProof/>
              <w:sz w:val="16"/>
            </w:rPr>
            <w:t>18</w:t>
          </w:r>
          <w:r>
            <w:fldChar w:fldCharType="end"/>
          </w:r>
        </w:p>
        <w:p w:rsidR="000A4BBE" w:rsidRDefault="000176E6">
          <w:r>
            <w:rPr>
              <w:rFonts w:ascii="Calibri Light" w:hAnsi="Calibri Light"/>
              <w:sz w:val="2"/>
            </w:rPr>
            <w:t> </w:t>
          </w:r>
        </w:p>
      </w:tc>
    </w:tr>
  </w:tbl>
  <w:p w:rsidR="000A4BBE" w:rsidRDefault="000176E6">
    <w:r>
      <w:rPr>
        <w:rFonts w:ascii="Calibri Light" w:hAnsi="Calibri Light"/>
        <w:sz w:val="2"/>
      </w:rPr>
      <w:t>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10" w:type="dxa"/>
        <w:right w:w="10" w:type="dxa"/>
      </w:tblCellMar>
      <w:tblLook w:val="04A0" w:firstRow="1" w:lastRow="0" w:firstColumn="1" w:lastColumn="0" w:noHBand="0" w:noVBand="1"/>
    </w:tblPr>
    <w:tblGrid>
      <w:gridCol w:w="1800"/>
      <w:gridCol w:w="6120"/>
      <w:gridCol w:w="720"/>
      <w:gridCol w:w="2160"/>
    </w:tblGrid>
    <w:tr w:rsidR="000A4BBE">
      <w:tblPrEx>
        <w:tblCellMar>
          <w:top w:w="0" w:type="dxa"/>
          <w:bottom w:w="0" w:type="dxa"/>
        </w:tblCellMar>
      </w:tblPrEx>
      <w:trPr>
        <w:cantSplit/>
      </w:trPr>
      <w:tc>
        <w:tcPr>
          <w:tcW w:w="0" w:type="auto"/>
          <w:tcMar>
            <w:top w:w="60" w:type="dxa"/>
            <w:bottom w:w="60" w:type="dxa"/>
          </w:tcMar>
        </w:tcPr>
        <w:p w:rsidR="000A4BBE" w:rsidRDefault="000176E6">
          <w:pPr>
            <w:spacing w:line="240" w:lineRule="atLeast"/>
          </w:pPr>
          <w:r>
            <w:rPr>
              <w:rFonts w:ascii="Calibri Light" w:hAnsi="Calibri Light"/>
              <w:sz w:val="16"/>
            </w:rPr>
            <w:t>CONFIDENTIAL</w:t>
          </w:r>
        </w:p>
        <w:p w:rsidR="000A4BBE" w:rsidRDefault="000176E6">
          <w:r>
            <w:rPr>
              <w:rFonts w:ascii="Calibri Light" w:hAnsi="Calibri Light"/>
              <w:sz w:val="2"/>
            </w:rPr>
            <w:t> </w:t>
          </w:r>
        </w:p>
      </w:tc>
      <w:tc>
        <w:tcPr>
          <w:tcW w:w="0" w:type="auto"/>
          <w:tcMar>
            <w:top w:w="60" w:type="dxa"/>
            <w:bottom w:w="60" w:type="dxa"/>
          </w:tcMar>
        </w:tcPr>
        <w:p w:rsidR="000A4BBE" w:rsidRDefault="000176E6">
          <w:pPr>
            <w:spacing w:line="240" w:lineRule="atLeast"/>
            <w:jc w:val="center"/>
          </w:pPr>
          <w:r>
            <w:rPr>
              <w:rFonts w:ascii="Calibri Light" w:hAnsi="Calibri Light"/>
              <w:sz w:val="16"/>
            </w:rPr>
            <w:t>OneNeck IT Solutions LLC - Statement of Work for Infrastructure Managed Services</w:t>
          </w:r>
        </w:p>
        <w:p w:rsidR="000A4BBE" w:rsidRDefault="000176E6">
          <w:r>
            <w:rPr>
              <w:rFonts w:ascii="Calibri Light" w:hAnsi="Calibri Light"/>
              <w:sz w:val="2"/>
            </w:rPr>
            <w:t> </w:t>
          </w:r>
        </w:p>
      </w:tc>
      <w:tc>
        <w:tcPr>
          <w:tcW w:w="0" w:type="auto"/>
          <w:tcMar>
            <w:top w:w="60" w:type="dxa"/>
            <w:bottom w:w="60" w:type="dxa"/>
          </w:tcMar>
        </w:tcPr>
        <w:p w:rsidR="000A4BBE" w:rsidRDefault="000176E6">
          <w:r>
            <w:rPr>
              <w:rFonts w:ascii="Calibri Light" w:hAnsi="Calibri Light"/>
              <w:sz w:val="2"/>
            </w:rPr>
            <w:t> </w:t>
          </w:r>
        </w:p>
      </w:tc>
      <w:tc>
        <w:tcPr>
          <w:tcW w:w="0" w:type="auto"/>
          <w:tcMar>
            <w:top w:w="60" w:type="dxa"/>
            <w:bottom w:w="60" w:type="dxa"/>
          </w:tcMar>
        </w:tcPr>
        <w:p w:rsidR="000A4BBE" w:rsidRDefault="000176E6">
          <w:pPr>
            <w:spacing w:line="240" w:lineRule="atLeast"/>
            <w:jc w:val="right"/>
          </w:pPr>
          <w:r>
            <w:rPr>
              <w:rFonts w:ascii="Calibri Light" w:hAnsi="Calibri Light"/>
              <w:sz w:val="16"/>
            </w:rPr>
            <w:t>Page  </w:t>
          </w:r>
          <w:r>
            <w:rPr>
              <w:rFonts w:ascii="Calibri Light" w:hAnsi="Calibri Light"/>
              <w:sz w:val="16"/>
            </w:rPr>
            <w:pgNum/>
          </w:r>
          <w:r>
            <w:rPr>
              <w:rFonts w:ascii="Calibri Light" w:hAnsi="Calibri Light"/>
              <w:sz w:val="16"/>
            </w:rPr>
            <w:t xml:space="preserve"> of </w:t>
          </w:r>
          <w:r>
            <w:fldChar w:fldCharType="begin"/>
          </w:r>
          <w:r>
            <w:rPr>
              <w:rFonts w:ascii="Calibri Light" w:hAnsi="Calibri Light"/>
              <w:sz w:val="16"/>
            </w:rPr>
            <w:instrText>PAGEREF lastBlockId</w:instrText>
          </w:r>
          <w:r>
            <w:fldChar w:fldCharType="separate"/>
          </w:r>
          <w:r>
            <w:rPr>
              <w:rFonts w:ascii="Calibri Light" w:hAnsi="Calibri Light"/>
              <w:sz w:val="16"/>
            </w:rPr>
            <w:t>0</w:t>
          </w:r>
          <w:r>
            <w:fldChar w:fldCharType="end"/>
          </w:r>
        </w:p>
        <w:p w:rsidR="000A4BBE" w:rsidRDefault="000176E6">
          <w:r>
            <w:rPr>
              <w:rFonts w:ascii="Calibri Light" w:hAnsi="Calibri Light"/>
              <w:sz w:val="2"/>
            </w:rPr>
            <w:t> </w:t>
          </w:r>
        </w:p>
      </w:tc>
    </w:tr>
  </w:tbl>
  <w:p w:rsidR="000A4BBE" w:rsidRDefault="000176E6">
    <w:r>
      <w:rPr>
        <w:rFonts w:ascii="Calibri Light" w:hAnsi="Calibri Light"/>
        <w:sz w:val="2"/>
      </w:rPr>
      <w:t>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 w:type="dxa"/>
      <w:tblLayout w:type="fixed"/>
      <w:tblCellMar>
        <w:left w:w="10" w:type="dxa"/>
        <w:right w:w="10" w:type="dxa"/>
      </w:tblCellMar>
      <w:tblLook w:val="04A0" w:firstRow="1" w:lastRow="0" w:firstColumn="1" w:lastColumn="0" w:noHBand="0" w:noVBand="1"/>
    </w:tblPr>
    <w:tblGrid>
      <w:gridCol w:w="1800"/>
      <w:gridCol w:w="6120"/>
      <w:gridCol w:w="720"/>
      <w:gridCol w:w="2160"/>
    </w:tblGrid>
    <w:tr w:rsidR="000A4BBE">
      <w:tblPrEx>
        <w:tblCellMar>
          <w:top w:w="0" w:type="dxa"/>
          <w:bottom w:w="0" w:type="dxa"/>
        </w:tblCellMar>
      </w:tblPrEx>
      <w:trPr>
        <w:cantSplit/>
      </w:trPr>
      <w:tc>
        <w:tcPr>
          <w:tcW w:w="1800" w:type="dxa"/>
          <w:tcMar>
            <w:top w:w="60" w:type="dxa"/>
            <w:bottom w:w="60" w:type="dxa"/>
          </w:tcMar>
        </w:tcPr>
        <w:p w:rsidR="000A4BBE" w:rsidRDefault="000176E6">
          <w:pPr>
            <w:spacing w:line="240" w:lineRule="atLeast"/>
          </w:pPr>
          <w:r>
            <w:rPr>
              <w:rFonts w:ascii="Calibri Light" w:hAnsi="Calibri Light"/>
              <w:sz w:val="16"/>
            </w:rPr>
            <w:t>CONFIDENTIAL</w:t>
          </w:r>
        </w:p>
        <w:p w:rsidR="000A4BBE" w:rsidRDefault="000176E6">
          <w:r>
            <w:rPr>
              <w:rFonts w:ascii="Calibri Light" w:hAnsi="Calibri Light"/>
              <w:sz w:val="2"/>
            </w:rPr>
            <w:t> </w:t>
          </w:r>
        </w:p>
      </w:tc>
      <w:tc>
        <w:tcPr>
          <w:tcW w:w="6120" w:type="dxa"/>
          <w:tcMar>
            <w:top w:w="60" w:type="dxa"/>
            <w:bottom w:w="60" w:type="dxa"/>
          </w:tcMar>
        </w:tcPr>
        <w:p w:rsidR="000A4BBE" w:rsidRDefault="000176E6">
          <w:pPr>
            <w:spacing w:line="240" w:lineRule="atLeast"/>
            <w:jc w:val="center"/>
          </w:pPr>
          <w:r>
            <w:rPr>
              <w:rFonts w:ascii="Calibri Light" w:hAnsi="Calibri Light"/>
              <w:sz w:val="16"/>
            </w:rPr>
            <w:t>OneNeck IT Solutions LLC - Statement of Work for Infrastructure Managed Services</w:t>
          </w:r>
        </w:p>
        <w:p w:rsidR="000A4BBE" w:rsidRDefault="000176E6">
          <w:r>
            <w:rPr>
              <w:rFonts w:ascii="Calibri Light" w:hAnsi="Calibri Light"/>
              <w:sz w:val="2"/>
            </w:rPr>
            <w:t> </w:t>
          </w:r>
        </w:p>
      </w:tc>
      <w:tc>
        <w:tcPr>
          <w:tcW w:w="720" w:type="dxa"/>
          <w:tcMar>
            <w:top w:w="60" w:type="dxa"/>
            <w:bottom w:w="60" w:type="dxa"/>
          </w:tcMar>
        </w:tcPr>
        <w:p w:rsidR="000A4BBE" w:rsidRDefault="000176E6">
          <w:r>
            <w:rPr>
              <w:rFonts w:ascii="Calibri Light" w:hAnsi="Calibri Light"/>
              <w:sz w:val="2"/>
            </w:rPr>
            <w:t> </w:t>
          </w:r>
        </w:p>
      </w:tc>
      <w:tc>
        <w:tcPr>
          <w:tcW w:w="2160" w:type="dxa"/>
          <w:tcMar>
            <w:top w:w="60" w:type="dxa"/>
            <w:bottom w:w="60" w:type="dxa"/>
          </w:tcMar>
        </w:tcPr>
        <w:p w:rsidR="000A4BBE" w:rsidRDefault="000176E6">
          <w:pPr>
            <w:spacing w:line="240" w:lineRule="atLeast"/>
            <w:jc w:val="right"/>
          </w:pPr>
          <w:r>
            <w:rPr>
              <w:rFonts w:ascii="Calibri Light" w:hAnsi="Calibri Light"/>
              <w:sz w:val="16"/>
            </w:rPr>
            <w:t>Page  </w:t>
          </w:r>
          <w:r>
            <w:rPr>
              <w:rFonts w:ascii="Calibri Light" w:hAnsi="Calibri Light"/>
              <w:sz w:val="16"/>
            </w:rPr>
            <w:pgNum/>
          </w:r>
          <w:r>
            <w:rPr>
              <w:rFonts w:ascii="Calibri Light" w:hAnsi="Calibri Light"/>
              <w:sz w:val="16"/>
            </w:rPr>
            <w:t xml:space="preserve"> of </w:t>
          </w:r>
          <w:r>
            <w:fldChar w:fldCharType="begin"/>
          </w:r>
          <w:r>
            <w:rPr>
              <w:rFonts w:ascii="Calibri Light" w:hAnsi="Calibri Light"/>
              <w:sz w:val="16"/>
            </w:rPr>
            <w:instrText>P</w:instrText>
          </w:r>
          <w:r>
            <w:rPr>
              <w:rFonts w:ascii="Calibri Light" w:hAnsi="Calibri Light"/>
              <w:sz w:val="16"/>
            </w:rPr>
            <w:instrText>AGEREF lastBlockId</w:instrText>
          </w:r>
          <w:r>
            <w:fldChar w:fldCharType="separate"/>
          </w:r>
          <w:r w:rsidR="00282F0A">
            <w:rPr>
              <w:rFonts w:ascii="Calibri Light" w:hAnsi="Calibri Light"/>
              <w:noProof/>
              <w:sz w:val="16"/>
            </w:rPr>
            <w:t>18</w:t>
          </w:r>
          <w:r>
            <w:fldChar w:fldCharType="end"/>
          </w:r>
        </w:p>
        <w:p w:rsidR="000A4BBE" w:rsidRDefault="000176E6">
          <w:r>
            <w:rPr>
              <w:rFonts w:ascii="Calibri Light" w:hAnsi="Calibri Light"/>
              <w:sz w:val="2"/>
            </w:rPr>
            <w:t> </w:t>
          </w:r>
        </w:p>
      </w:tc>
    </w:tr>
  </w:tbl>
  <w:p w:rsidR="000A4BBE" w:rsidRDefault="000176E6">
    <w:r>
      <w:rPr>
        <w:rFonts w:ascii="Calibri Light" w:hAnsi="Calibri Light"/>
        <w:sz w:val="2"/>
      </w:rPr>
      <w:t>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 w:type="dxa"/>
      <w:tblLayout w:type="fixed"/>
      <w:tblCellMar>
        <w:left w:w="10" w:type="dxa"/>
        <w:right w:w="10" w:type="dxa"/>
      </w:tblCellMar>
      <w:tblLook w:val="04A0" w:firstRow="1" w:lastRow="0" w:firstColumn="1" w:lastColumn="0" w:noHBand="0" w:noVBand="1"/>
    </w:tblPr>
    <w:tblGrid>
      <w:gridCol w:w="1800"/>
      <w:gridCol w:w="6120"/>
      <w:gridCol w:w="720"/>
      <w:gridCol w:w="2160"/>
    </w:tblGrid>
    <w:tr w:rsidR="000A4BBE">
      <w:tblPrEx>
        <w:tblCellMar>
          <w:top w:w="0" w:type="dxa"/>
          <w:bottom w:w="0" w:type="dxa"/>
        </w:tblCellMar>
      </w:tblPrEx>
      <w:trPr>
        <w:cantSplit/>
      </w:trPr>
      <w:tc>
        <w:tcPr>
          <w:tcW w:w="1800" w:type="dxa"/>
          <w:tcMar>
            <w:top w:w="60" w:type="dxa"/>
            <w:bottom w:w="60" w:type="dxa"/>
          </w:tcMar>
        </w:tcPr>
        <w:p w:rsidR="000A4BBE" w:rsidRDefault="000176E6">
          <w:pPr>
            <w:spacing w:line="240" w:lineRule="atLeast"/>
          </w:pPr>
          <w:r>
            <w:rPr>
              <w:rFonts w:ascii="Calibri Light" w:hAnsi="Calibri Light"/>
              <w:sz w:val="16"/>
            </w:rPr>
            <w:t>CONFIDENTIAL</w:t>
          </w:r>
        </w:p>
        <w:p w:rsidR="000A4BBE" w:rsidRDefault="000176E6">
          <w:r>
            <w:rPr>
              <w:rFonts w:ascii="Calibri Light" w:hAnsi="Calibri Light"/>
              <w:sz w:val="2"/>
            </w:rPr>
            <w:t> </w:t>
          </w:r>
        </w:p>
      </w:tc>
      <w:tc>
        <w:tcPr>
          <w:tcW w:w="6120" w:type="dxa"/>
          <w:tcMar>
            <w:top w:w="60" w:type="dxa"/>
            <w:bottom w:w="60" w:type="dxa"/>
          </w:tcMar>
        </w:tcPr>
        <w:p w:rsidR="000A4BBE" w:rsidRDefault="000176E6">
          <w:pPr>
            <w:spacing w:line="240" w:lineRule="atLeast"/>
            <w:jc w:val="center"/>
          </w:pPr>
          <w:r>
            <w:rPr>
              <w:rFonts w:ascii="Calibri Light" w:hAnsi="Calibri Light"/>
              <w:sz w:val="16"/>
            </w:rPr>
            <w:t>OneNeck IT Solutions LLC - Statement of Work for Infrastructure Managed Services</w:t>
          </w:r>
        </w:p>
        <w:p w:rsidR="000A4BBE" w:rsidRDefault="000176E6">
          <w:r>
            <w:rPr>
              <w:rFonts w:ascii="Calibri Light" w:hAnsi="Calibri Light"/>
              <w:sz w:val="2"/>
            </w:rPr>
            <w:t> </w:t>
          </w:r>
        </w:p>
      </w:tc>
      <w:tc>
        <w:tcPr>
          <w:tcW w:w="720" w:type="dxa"/>
          <w:tcMar>
            <w:top w:w="60" w:type="dxa"/>
            <w:bottom w:w="60" w:type="dxa"/>
          </w:tcMar>
        </w:tcPr>
        <w:p w:rsidR="000A4BBE" w:rsidRDefault="000176E6">
          <w:r>
            <w:rPr>
              <w:rFonts w:ascii="Calibri Light" w:hAnsi="Calibri Light"/>
              <w:sz w:val="2"/>
            </w:rPr>
            <w:t> </w:t>
          </w:r>
        </w:p>
      </w:tc>
      <w:tc>
        <w:tcPr>
          <w:tcW w:w="2160" w:type="dxa"/>
          <w:tcMar>
            <w:top w:w="60" w:type="dxa"/>
            <w:bottom w:w="60" w:type="dxa"/>
          </w:tcMar>
        </w:tcPr>
        <w:p w:rsidR="000A4BBE" w:rsidRDefault="000176E6">
          <w:pPr>
            <w:spacing w:line="240" w:lineRule="atLeast"/>
            <w:jc w:val="right"/>
          </w:pPr>
          <w:r>
            <w:rPr>
              <w:rFonts w:ascii="Calibri Light" w:hAnsi="Calibri Light"/>
              <w:sz w:val="16"/>
            </w:rPr>
            <w:t>Page  </w:t>
          </w:r>
          <w:r>
            <w:rPr>
              <w:rFonts w:ascii="Calibri Light" w:hAnsi="Calibri Light"/>
              <w:sz w:val="16"/>
            </w:rPr>
            <w:pgNum/>
          </w:r>
          <w:r>
            <w:rPr>
              <w:rFonts w:ascii="Calibri Light" w:hAnsi="Calibri Light"/>
              <w:sz w:val="16"/>
            </w:rPr>
            <w:t xml:space="preserve"> of </w:t>
          </w:r>
          <w:r>
            <w:fldChar w:fldCharType="begin"/>
          </w:r>
          <w:r>
            <w:rPr>
              <w:rFonts w:ascii="Calibri Light" w:hAnsi="Calibri Light"/>
              <w:sz w:val="16"/>
            </w:rPr>
            <w:instrText>PAGEREF lastBlockId</w:instrText>
          </w:r>
          <w:r>
            <w:fldChar w:fldCharType="separate"/>
          </w:r>
          <w:r w:rsidR="00282F0A">
            <w:rPr>
              <w:rFonts w:ascii="Calibri Light" w:hAnsi="Calibri Light"/>
              <w:noProof/>
              <w:sz w:val="16"/>
            </w:rPr>
            <w:t>18</w:t>
          </w:r>
          <w:r>
            <w:fldChar w:fldCharType="end"/>
          </w:r>
        </w:p>
        <w:p w:rsidR="000A4BBE" w:rsidRDefault="000176E6">
          <w:r>
            <w:rPr>
              <w:rFonts w:ascii="Calibri Light" w:hAnsi="Calibri Light"/>
              <w:sz w:val="2"/>
            </w:rPr>
            <w:t> </w:t>
          </w:r>
        </w:p>
      </w:tc>
    </w:tr>
  </w:tbl>
  <w:p w:rsidR="000A4BBE" w:rsidRDefault="000176E6">
    <w:r>
      <w:rPr>
        <w:rFonts w:ascii="Calibri Light" w:hAnsi="Calibri Light"/>
        <w:sz w:val="2"/>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76E6" w:rsidRDefault="000176E6">
      <w:r>
        <w:separator/>
      </w:r>
    </w:p>
  </w:footnote>
  <w:footnote w:type="continuationSeparator" w:id="0">
    <w:p w:rsidR="000176E6" w:rsidRDefault="00017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BBE" w:rsidRDefault="000176E6">
    <w:pPr>
      <w:spacing w:line="240" w:lineRule="atLeast"/>
    </w:pPr>
    <w:r>
      <w:rPr>
        <w:rFonts w:ascii="Calibri Light" w:hAnsi="Calibri Light"/>
        <w:noProof/>
      </w:rPr>
      <w:drawing>
        <wp:inline distT="0" distB="0" distL="0" distR="0">
          <wp:extent cx="3086100" cy="1184564"/>
          <wp:effectExtent l="0" t="0" r="0" b="0"/>
          <wp:docPr id="2" name="Picture 0"/>
          <wp:cNvGraphicFramePr/>
          <a:graphic xmlns:a="http://schemas.openxmlformats.org/drawingml/2006/main">
            <a:graphicData uri="http://schemas.openxmlformats.org/drawingml/2006/picture">
              <pic:pic xmlns:pic="http://schemas.openxmlformats.org/drawingml/2006/picture">
                <pic:nvPicPr>
                  <pic:cNvPr id="4" name="Picture 0"/>
                  <pic:cNvPicPr/>
                </pic:nvPicPr>
                <pic:blipFill>
                  <a:blip r:embed="rId1"/>
                  <a:srcRect/>
                  <a:stretch>
                    <a:fillRect/>
                  </a:stretch>
                </pic:blipFill>
                <pic:spPr>
                  <a:xfrm>
                    <a:off x="0" y="0"/>
                    <a:ext cx="3086100" cy="1184564"/>
                  </a:xfrm>
                  <a:prstGeom prst="rect">
                    <a:avLst/>
                  </a:prstGeom>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BBE" w:rsidRDefault="000176E6">
    <w:pPr>
      <w:spacing w:line="240" w:lineRule="atLeast"/>
    </w:pPr>
    <w:r>
      <w:rPr>
        <w:rFonts w:ascii="Calibri Light" w:hAnsi="Calibri Light"/>
        <w:noProof/>
      </w:rPr>
      <w:drawing>
        <wp:inline distT="0" distB="0" distL="0" distR="0">
          <wp:extent cx="1714500" cy="658091"/>
          <wp:effectExtent l="0" t="0" r="0" b="0"/>
          <wp:docPr id="11" name="Picture 5"/>
          <wp:cNvGraphicFramePr/>
          <a:graphic xmlns:a="http://schemas.openxmlformats.org/drawingml/2006/main">
            <a:graphicData uri="http://schemas.openxmlformats.org/drawingml/2006/picture">
              <pic:pic xmlns:pic="http://schemas.openxmlformats.org/drawingml/2006/picture">
                <pic:nvPicPr>
                  <pic:cNvPr id="12" name="Picture 5"/>
                  <pic:cNvPicPr/>
                </pic:nvPicPr>
                <pic:blipFill>
                  <a:blip r:embed="rId1"/>
                  <a:srcRect/>
                  <a:stretch>
                    <a:fillRect/>
                  </a:stretch>
                </pic:blipFill>
                <pic:spPr>
                  <a:xfrm>
                    <a:off x="0" y="0"/>
                    <a:ext cx="1714500" cy="658091"/>
                  </a:xfrm>
                  <a:prstGeom prst="rect">
                    <a:avLst/>
                  </a:prstGeom>
                </pic:spPr>
              </pic:pic>
            </a:graphicData>
          </a:graphic>
        </wp:inline>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BBE" w:rsidRDefault="000176E6">
    <w:pPr>
      <w:spacing w:line="240" w:lineRule="atLeast"/>
    </w:pPr>
    <w:r>
      <w:rPr>
        <w:rFonts w:ascii="Calibri Light" w:hAnsi="Calibri Light"/>
        <w:noProof/>
      </w:rPr>
      <w:drawing>
        <wp:inline distT="0" distB="0" distL="0" distR="0">
          <wp:extent cx="1714500" cy="658091"/>
          <wp:effectExtent l="0" t="0" r="0" b="0"/>
          <wp:docPr id="12" name="Picture 6"/>
          <wp:cNvGraphicFramePr/>
          <a:graphic xmlns:a="http://schemas.openxmlformats.org/drawingml/2006/main">
            <a:graphicData uri="http://schemas.openxmlformats.org/drawingml/2006/picture">
              <pic:pic xmlns:pic="http://schemas.openxmlformats.org/drawingml/2006/picture">
                <pic:nvPicPr>
                  <pic:cNvPr id="14" name="Picture 6"/>
                  <pic:cNvPicPr/>
                </pic:nvPicPr>
                <pic:blipFill>
                  <a:blip r:embed="rId1"/>
                  <a:srcRect/>
                  <a:stretch>
                    <a:fillRect/>
                  </a:stretch>
                </pic:blipFill>
                <pic:spPr>
                  <a:xfrm>
                    <a:off x="0" y="0"/>
                    <a:ext cx="1714500" cy="658091"/>
                  </a:xfrm>
                  <a:prstGeom prst="rect">
                    <a:avLst/>
                  </a:prstGeom>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BBE" w:rsidRDefault="000176E6">
    <w:pPr>
      <w:spacing w:line="240" w:lineRule="atLeast"/>
    </w:pPr>
    <w:r>
      <w:rPr>
        <w:rFonts w:ascii="Calibri Light" w:hAnsi="Calibri Light"/>
        <w:noProof/>
      </w:rPr>
      <w:drawing>
        <wp:inline distT="0" distB="0" distL="0" distR="0">
          <wp:extent cx="1714500" cy="658091"/>
          <wp:effectExtent l="0" t="0" r="0" b="0"/>
          <wp:docPr id="13" name="Picture 6"/>
          <wp:cNvGraphicFramePr/>
          <a:graphic xmlns:a="http://schemas.openxmlformats.org/drawingml/2006/main">
            <a:graphicData uri="http://schemas.openxmlformats.org/drawingml/2006/picture">
              <pic:pic xmlns:pic="http://schemas.openxmlformats.org/drawingml/2006/picture">
                <pic:nvPicPr>
                  <pic:cNvPr id="14" name="Picture 6"/>
                  <pic:cNvPicPr/>
                </pic:nvPicPr>
                <pic:blipFill>
                  <a:blip r:embed="rId1"/>
                  <a:srcRect/>
                  <a:stretch>
                    <a:fillRect/>
                  </a:stretch>
                </pic:blipFill>
                <pic:spPr>
                  <a:xfrm>
                    <a:off x="0" y="0"/>
                    <a:ext cx="1714500" cy="658091"/>
                  </a:xfrm>
                  <a:prstGeom prst="rect">
                    <a:avLst/>
                  </a:prstGeom>
                </pic:spPr>
              </pic:pic>
            </a:graphicData>
          </a:graphic>
        </wp:inline>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BBE" w:rsidRDefault="000176E6">
    <w:pPr>
      <w:spacing w:line="240" w:lineRule="atLeast"/>
    </w:pPr>
    <w:r>
      <w:rPr>
        <w:rFonts w:ascii="Calibri Light" w:hAnsi="Calibri Light"/>
        <w:noProof/>
      </w:rPr>
      <w:drawing>
        <wp:inline distT="0" distB="0" distL="0" distR="0">
          <wp:extent cx="1714500" cy="658091"/>
          <wp:effectExtent l="0" t="0" r="0" b="0"/>
          <wp:docPr id="14" name="Picture 7"/>
          <wp:cNvGraphicFramePr/>
          <a:graphic xmlns:a="http://schemas.openxmlformats.org/drawingml/2006/main">
            <a:graphicData uri="http://schemas.openxmlformats.org/drawingml/2006/picture">
              <pic:pic xmlns:pic="http://schemas.openxmlformats.org/drawingml/2006/picture">
                <pic:nvPicPr>
                  <pic:cNvPr id="16" name="Picture 7"/>
                  <pic:cNvPicPr/>
                </pic:nvPicPr>
                <pic:blipFill>
                  <a:blip r:embed="rId1"/>
                  <a:srcRect/>
                  <a:stretch>
                    <a:fillRect/>
                  </a:stretch>
                </pic:blipFill>
                <pic:spPr>
                  <a:xfrm>
                    <a:off x="0" y="0"/>
                    <a:ext cx="1714500" cy="658091"/>
                  </a:xfrm>
                  <a:prstGeom prst="rect">
                    <a:avLst/>
                  </a:prstGeom>
                </pic:spPr>
              </pic:pic>
            </a:graphicData>
          </a:graphic>
        </wp:inline>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BBE" w:rsidRDefault="000176E6">
    <w:pPr>
      <w:spacing w:line="240" w:lineRule="atLeast"/>
    </w:pPr>
    <w:r>
      <w:rPr>
        <w:rFonts w:ascii="Calibri Light" w:hAnsi="Calibri Light"/>
        <w:noProof/>
      </w:rPr>
      <w:drawing>
        <wp:inline distT="0" distB="0" distL="0" distR="0">
          <wp:extent cx="1714500" cy="658091"/>
          <wp:effectExtent l="0" t="0" r="0" b="0"/>
          <wp:docPr id="15" name="Picture 7"/>
          <wp:cNvGraphicFramePr/>
          <a:graphic xmlns:a="http://schemas.openxmlformats.org/drawingml/2006/main">
            <a:graphicData uri="http://schemas.openxmlformats.org/drawingml/2006/picture">
              <pic:pic xmlns:pic="http://schemas.openxmlformats.org/drawingml/2006/picture">
                <pic:nvPicPr>
                  <pic:cNvPr id="16" name="Picture 7"/>
                  <pic:cNvPicPr/>
                </pic:nvPicPr>
                <pic:blipFill>
                  <a:blip r:embed="rId1"/>
                  <a:srcRect/>
                  <a:stretch>
                    <a:fillRect/>
                  </a:stretch>
                </pic:blipFill>
                <pic:spPr>
                  <a:xfrm>
                    <a:off x="0" y="0"/>
                    <a:ext cx="1714500" cy="65809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BBE" w:rsidRDefault="000176E6">
    <w:pPr>
      <w:spacing w:line="240" w:lineRule="atLeast"/>
    </w:pPr>
    <w:r>
      <w:rPr>
        <w:rFonts w:ascii="Calibri Light" w:hAnsi="Calibri Light"/>
        <w:noProof/>
      </w:rPr>
      <w:drawing>
        <wp:inline distT="0" distB="0" distL="0" distR="0">
          <wp:extent cx="3086100" cy="1184564"/>
          <wp:effectExtent l="0" t="0" r="0" b="0"/>
          <wp:docPr id="3" name="Picture 0"/>
          <wp:cNvGraphicFramePr/>
          <a:graphic xmlns:a="http://schemas.openxmlformats.org/drawingml/2006/main">
            <a:graphicData uri="http://schemas.openxmlformats.org/drawingml/2006/picture">
              <pic:pic xmlns:pic="http://schemas.openxmlformats.org/drawingml/2006/picture">
                <pic:nvPicPr>
                  <pic:cNvPr id="4" name="Picture 0"/>
                  <pic:cNvPicPr/>
                </pic:nvPicPr>
                <pic:blipFill>
                  <a:blip r:embed="rId1"/>
                  <a:srcRect/>
                  <a:stretch>
                    <a:fillRect/>
                  </a:stretch>
                </pic:blipFill>
                <pic:spPr>
                  <a:xfrm>
                    <a:off x="0" y="0"/>
                    <a:ext cx="3086100" cy="118456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BBE" w:rsidRDefault="000176E6">
    <w:pPr>
      <w:spacing w:line="240" w:lineRule="atLeast"/>
    </w:pPr>
    <w:r>
      <w:rPr>
        <w:rFonts w:ascii="Calibri Light" w:hAnsi="Calibri Light"/>
        <w:noProof/>
      </w:rPr>
      <w:drawing>
        <wp:inline distT="0" distB="0" distL="0" distR="0">
          <wp:extent cx="1714500" cy="658091"/>
          <wp:effectExtent l="0" t="0" r="0" b="0"/>
          <wp:docPr id="4" name="Picture 2"/>
          <wp:cNvGraphicFramePr/>
          <a:graphic xmlns:a="http://schemas.openxmlformats.org/drawingml/2006/main">
            <a:graphicData uri="http://schemas.openxmlformats.org/drawingml/2006/picture">
              <pic:pic xmlns:pic="http://schemas.openxmlformats.org/drawingml/2006/picture">
                <pic:nvPicPr>
                  <pic:cNvPr id="6" name="Picture 2"/>
                  <pic:cNvPicPr/>
                </pic:nvPicPr>
                <pic:blipFill>
                  <a:blip r:embed="rId1"/>
                  <a:srcRect/>
                  <a:stretch>
                    <a:fillRect/>
                  </a:stretch>
                </pic:blipFill>
                <pic:spPr>
                  <a:xfrm>
                    <a:off x="0" y="0"/>
                    <a:ext cx="1714500" cy="658091"/>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BBE" w:rsidRDefault="000176E6">
    <w:pPr>
      <w:spacing w:line="240" w:lineRule="atLeast"/>
    </w:pPr>
    <w:r>
      <w:rPr>
        <w:rFonts w:ascii="Calibri Light" w:hAnsi="Calibri Light"/>
        <w:noProof/>
      </w:rPr>
      <w:drawing>
        <wp:inline distT="0" distB="0" distL="0" distR="0">
          <wp:extent cx="1714500" cy="658091"/>
          <wp:effectExtent l="0" t="0" r="0" b="0"/>
          <wp:docPr id="5" name="Picture 2"/>
          <wp:cNvGraphicFramePr/>
          <a:graphic xmlns:a="http://schemas.openxmlformats.org/drawingml/2006/main">
            <a:graphicData uri="http://schemas.openxmlformats.org/drawingml/2006/picture">
              <pic:pic xmlns:pic="http://schemas.openxmlformats.org/drawingml/2006/picture">
                <pic:nvPicPr>
                  <pic:cNvPr id="6" name="Picture 2"/>
                  <pic:cNvPicPr/>
                </pic:nvPicPr>
                <pic:blipFill>
                  <a:blip r:embed="rId1"/>
                  <a:srcRect/>
                  <a:stretch>
                    <a:fillRect/>
                  </a:stretch>
                </pic:blipFill>
                <pic:spPr>
                  <a:xfrm>
                    <a:off x="0" y="0"/>
                    <a:ext cx="1714500" cy="658091"/>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BBE" w:rsidRDefault="000176E6">
    <w:pPr>
      <w:spacing w:line="240" w:lineRule="atLeast"/>
    </w:pPr>
    <w:r>
      <w:rPr>
        <w:rFonts w:ascii="Calibri Light" w:hAnsi="Calibri Light"/>
        <w:noProof/>
      </w:rPr>
      <w:drawing>
        <wp:inline distT="0" distB="0" distL="0" distR="0">
          <wp:extent cx="1714500" cy="658091"/>
          <wp:effectExtent l="0" t="0" r="0" b="0"/>
          <wp:docPr id="6" name="Picture 3"/>
          <wp:cNvGraphicFramePr/>
          <a:graphic xmlns:a="http://schemas.openxmlformats.org/drawingml/2006/main">
            <a:graphicData uri="http://schemas.openxmlformats.org/drawingml/2006/picture">
              <pic:pic xmlns:pic="http://schemas.openxmlformats.org/drawingml/2006/picture">
                <pic:nvPicPr>
                  <pic:cNvPr id="8" name="Picture 3"/>
                  <pic:cNvPicPr/>
                </pic:nvPicPr>
                <pic:blipFill>
                  <a:blip r:embed="rId1"/>
                  <a:srcRect/>
                  <a:stretch>
                    <a:fillRect/>
                  </a:stretch>
                </pic:blipFill>
                <pic:spPr>
                  <a:xfrm>
                    <a:off x="0" y="0"/>
                    <a:ext cx="1714500" cy="65809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BBE" w:rsidRDefault="000176E6">
    <w:pPr>
      <w:spacing w:line="240" w:lineRule="atLeast"/>
    </w:pPr>
    <w:r>
      <w:rPr>
        <w:rFonts w:ascii="Calibri Light" w:hAnsi="Calibri Light"/>
        <w:noProof/>
      </w:rPr>
      <w:drawing>
        <wp:inline distT="0" distB="0" distL="0" distR="0">
          <wp:extent cx="1714500" cy="658091"/>
          <wp:effectExtent l="0" t="0" r="0" b="0"/>
          <wp:docPr id="7" name="Picture 3"/>
          <wp:cNvGraphicFramePr/>
          <a:graphic xmlns:a="http://schemas.openxmlformats.org/drawingml/2006/main">
            <a:graphicData uri="http://schemas.openxmlformats.org/drawingml/2006/picture">
              <pic:pic xmlns:pic="http://schemas.openxmlformats.org/drawingml/2006/picture">
                <pic:nvPicPr>
                  <pic:cNvPr id="8" name="Picture 3"/>
                  <pic:cNvPicPr/>
                </pic:nvPicPr>
                <pic:blipFill>
                  <a:blip r:embed="rId1"/>
                  <a:srcRect/>
                  <a:stretch>
                    <a:fillRect/>
                  </a:stretch>
                </pic:blipFill>
                <pic:spPr>
                  <a:xfrm>
                    <a:off x="0" y="0"/>
                    <a:ext cx="1714500" cy="658091"/>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BBE" w:rsidRDefault="000176E6">
    <w:pPr>
      <w:spacing w:line="240" w:lineRule="atLeast"/>
    </w:pPr>
    <w:r>
      <w:rPr>
        <w:rFonts w:ascii="Calibri Light" w:hAnsi="Calibri Light"/>
        <w:noProof/>
      </w:rPr>
      <w:drawing>
        <wp:inline distT="0" distB="0" distL="0" distR="0">
          <wp:extent cx="1714500" cy="658091"/>
          <wp:effectExtent l="0" t="0" r="0" b="0"/>
          <wp:docPr id="8" name="Picture 4"/>
          <wp:cNvGraphicFramePr/>
          <a:graphic xmlns:a="http://schemas.openxmlformats.org/drawingml/2006/main">
            <a:graphicData uri="http://schemas.openxmlformats.org/drawingml/2006/picture">
              <pic:pic xmlns:pic="http://schemas.openxmlformats.org/drawingml/2006/picture">
                <pic:nvPicPr>
                  <pic:cNvPr id="10" name="Picture 4"/>
                  <pic:cNvPicPr/>
                </pic:nvPicPr>
                <pic:blipFill>
                  <a:blip r:embed="rId1"/>
                  <a:srcRect/>
                  <a:stretch>
                    <a:fillRect/>
                  </a:stretch>
                </pic:blipFill>
                <pic:spPr>
                  <a:xfrm>
                    <a:off x="0" y="0"/>
                    <a:ext cx="1714500" cy="658091"/>
                  </a:xfrm>
                  <a:prstGeom prst="rect">
                    <a:avLst/>
                  </a:prstGeom>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BBE" w:rsidRDefault="000176E6">
    <w:pPr>
      <w:spacing w:line="240" w:lineRule="atLeast"/>
    </w:pPr>
    <w:r>
      <w:rPr>
        <w:rFonts w:ascii="Calibri Light" w:hAnsi="Calibri Light"/>
        <w:noProof/>
      </w:rPr>
      <w:drawing>
        <wp:inline distT="0" distB="0" distL="0" distR="0">
          <wp:extent cx="1714500" cy="658091"/>
          <wp:effectExtent l="0" t="0" r="0" b="0"/>
          <wp:docPr id="9" name="Picture 4"/>
          <wp:cNvGraphicFramePr/>
          <a:graphic xmlns:a="http://schemas.openxmlformats.org/drawingml/2006/main">
            <a:graphicData uri="http://schemas.openxmlformats.org/drawingml/2006/picture">
              <pic:pic xmlns:pic="http://schemas.openxmlformats.org/drawingml/2006/picture">
                <pic:nvPicPr>
                  <pic:cNvPr id="10" name="Picture 4"/>
                  <pic:cNvPicPr/>
                </pic:nvPicPr>
                <pic:blipFill>
                  <a:blip r:embed="rId1"/>
                  <a:srcRect/>
                  <a:stretch>
                    <a:fillRect/>
                  </a:stretch>
                </pic:blipFill>
                <pic:spPr>
                  <a:xfrm>
                    <a:off x="0" y="0"/>
                    <a:ext cx="1714500" cy="658091"/>
                  </a:xfrm>
                  <a:prstGeom prst="rect">
                    <a:avLst/>
                  </a:prstGeom>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BBE" w:rsidRDefault="000176E6">
    <w:pPr>
      <w:spacing w:line="240" w:lineRule="atLeast"/>
    </w:pPr>
    <w:r>
      <w:rPr>
        <w:rFonts w:ascii="Calibri Light" w:hAnsi="Calibri Light"/>
        <w:noProof/>
      </w:rPr>
      <w:drawing>
        <wp:inline distT="0" distB="0" distL="0" distR="0">
          <wp:extent cx="1714500" cy="658091"/>
          <wp:effectExtent l="0" t="0" r="0" b="0"/>
          <wp:docPr id="10" name="Picture 5"/>
          <wp:cNvGraphicFramePr/>
          <a:graphic xmlns:a="http://schemas.openxmlformats.org/drawingml/2006/main">
            <a:graphicData uri="http://schemas.openxmlformats.org/drawingml/2006/picture">
              <pic:pic xmlns:pic="http://schemas.openxmlformats.org/drawingml/2006/picture">
                <pic:nvPicPr>
                  <pic:cNvPr id="12" name="Picture 5"/>
                  <pic:cNvPicPr/>
                </pic:nvPicPr>
                <pic:blipFill>
                  <a:blip r:embed="rId1"/>
                  <a:srcRect/>
                  <a:stretch>
                    <a:fillRect/>
                  </a:stretch>
                </pic:blipFill>
                <pic:spPr>
                  <a:xfrm>
                    <a:off x="0" y="0"/>
                    <a:ext cx="1714500" cy="6580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CC"/>
    <w:multiLevelType w:val="singleLevel"/>
    <w:tmpl w:val="084A4D4A"/>
    <w:lvl w:ilvl="0">
      <w:start w:val="1"/>
      <w:numFmt w:val="bullet"/>
      <w:lvlText w:val="•"/>
      <w:lvlJc w:val="left"/>
      <w:rPr>
        <w:rFonts w:ascii="Times New Roman" w:hAnsi="Times New Roman"/>
        <w:color w:val="000000"/>
        <w:sz w:val="24"/>
      </w:rPr>
    </w:lvl>
  </w:abstractNum>
  <w:abstractNum w:abstractNumId="1" w15:restartNumberingAfterBreak="0">
    <w:nsid w:val="FFFFFFCD"/>
    <w:multiLevelType w:val="singleLevel"/>
    <w:tmpl w:val="66462176"/>
    <w:lvl w:ilvl="0">
      <w:start w:val="1"/>
      <w:numFmt w:val="bullet"/>
      <w:lvlText w:val="•"/>
      <w:lvlJc w:val="left"/>
      <w:rPr>
        <w:rFonts w:ascii="Times New Roman" w:hAnsi="Times New Roman"/>
        <w:color w:val="000000"/>
        <w:sz w:val="24"/>
      </w:rPr>
    </w:lvl>
  </w:abstractNum>
  <w:abstractNum w:abstractNumId="2" w15:restartNumberingAfterBreak="0">
    <w:nsid w:val="FFFFFFCE"/>
    <w:multiLevelType w:val="singleLevel"/>
    <w:tmpl w:val="022A5558"/>
    <w:lvl w:ilvl="0">
      <w:start w:val="1"/>
      <w:numFmt w:val="bullet"/>
      <w:lvlText w:val="•"/>
      <w:lvlJc w:val="left"/>
      <w:rPr>
        <w:rFonts w:ascii="Times New Roman" w:hAnsi="Times New Roman"/>
        <w:color w:val="000000"/>
        <w:sz w:val="24"/>
      </w:rPr>
    </w:lvl>
  </w:abstractNum>
  <w:abstractNum w:abstractNumId="3" w15:restartNumberingAfterBreak="0">
    <w:nsid w:val="FFFFFFCF"/>
    <w:multiLevelType w:val="singleLevel"/>
    <w:tmpl w:val="7D2A5C1C"/>
    <w:lvl w:ilvl="0">
      <w:start w:val="1"/>
      <w:numFmt w:val="bullet"/>
      <w:lvlText w:val="•"/>
      <w:lvlJc w:val="left"/>
      <w:rPr>
        <w:rFonts w:ascii="Times New Roman" w:hAnsi="Times New Roman"/>
        <w:color w:val="000000"/>
        <w:sz w:val="24"/>
      </w:rPr>
    </w:lvl>
  </w:abstractNum>
  <w:abstractNum w:abstractNumId="4" w15:restartNumberingAfterBreak="0">
    <w:nsid w:val="FFFFFFD0"/>
    <w:multiLevelType w:val="singleLevel"/>
    <w:tmpl w:val="814CC836"/>
    <w:lvl w:ilvl="0">
      <w:start w:val="1"/>
      <w:numFmt w:val="bullet"/>
      <w:lvlText w:val="•"/>
      <w:lvlJc w:val="left"/>
      <w:rPr>
        <w:rFonts w:ascii="Times New Roman" w:hAnsi="Times New Roman"/>
        <w:color w:val="000000"/>
        <w:sz w:val="24"/>
      </w:rPr>
    </w:lvl>
  </w:abstractNum>
  <w:abstractNum w:abstractNumId="5" w15:restartNumberingAfterBreak="0">
    <w:nsid w:val="FFFFFFD1"/>
    <w:multiLevelType w:val="singleLevel"/>
    <w:tmpl w:val="75A82130"/>
    <w:lvl w:ilvl="0">
      <w:start w:val="1"/>
      <w:numFmt w:val="bullet"/>
      <w:lvlText w:val="•"/>
      <w:lvlJc w:val="left"/>
      <w:rPr>
        <w:rFonts w:ascii="Times New Roman" w:hAnsi="Times New Roman"/>
        <w:color w:val="003366"/>
        <w:sz w:val="24"/>
      </w:rPr>
    </w:lvl>
  </w:abstractNum>
  <w:abstractNum w:abstractNumId="6" w15:restartNumberingAfterBreak="0">
    <w:nsid w:val="FFFFFFD2"/>
    <w:multiLevelType w:val="singleLevel"/>
    <w:tmpl w:val="0966D240"/>
    <w:lvl w:ilvl="0">
      <w:start w:val="1"/>
      <w:numFmt w:val="bullet"/>
      <w:lvlText w:val="•"/>
      <w:lvlJc w:val="left"/>
      <w:rPr>
        <w:rFonts w:ascii="Times New Roman" w:hAnsi="Times New Roman"/>
        <w:color w:val="003366"/>
        <w:sz w:val="24"/>
      </w:rPr>
    </w:lvl>
  </w:abstractNum>
  <w:abstractNum w:abstractNumId="7" w15:restartNumberingAfterBreak="0">
    <w:nsid w:val="FFFFFFD3"/>
    <w:multiLevelType w:val="singleLevel"/>
    <w:tmpl w:val="BA20EE3C"/>
    <w:lvl w:ilvl="0">
      <w:start w:val="1"/>
      <w:numFmt w:val="bullet"/>
      <w:lvlText w:val="•"/>
      <w:lvlJc w:val="left"/>
      <w:rPr>
        <w:rFonts w:ascii="Times New Roman" w:hAnsi="Times New Roman"/>
        <w:color w:val="003366"/>
        <w:sz w:val="24"/>
      </w:rPr>
    </w:lvl>
  </w:abstractNum>
  <w:abstractNum w:abstractNumId="8" w15:restartNumberingAfterBreak="0">
    <w:nsid w:val="FFFFFFD4"/>
    <w:multiLevelType w:val="singleLevel"/>
    <w:tmpl w:val="E39A37D2"/>
    <w:lvl w:ilvl="0">
      <w:start w:val="1"/>
      <w:numFmt w:val="bullet"/>
      <w:lvlText w:val="•"/>
      <w:lvlJc w:val="left"/>
      <w:rPr>
        <w:rFonts w:ascii="Times New Roman" w:hAnsi="Times New Roman"/>
        <w:color w:val="000000"/>
        <w:sz w:val="24"/>
      </w:rPr>
    </w:lvl>
  </w:abstractNum>
  <w:abstractNum w:abstractNumId="9" w15:restartNumberingAfterBreak="0">
    <w:nsid w:val="FFFFFFD5"/>
    <w:multiLevelType w:val="singleLevel"/>
    <w:tmpl w:val="0F848744"/>
    <w:lvl w:ilvl="0">
      <w:start w:val="1"/>
      <w:numFmt w:val="bullet"/>
      <w:lvlText w:val="•"/>
      <w:lvlJc w:val="left"/>
      <w:rPr>
        <w:rFonts w:ascii="Times New Roman" w:hAnsi="Times New Roman"/>
        <w:color w:val="000000"/>
        <w:sz w:val="24"/>
      </w:rPr>
    </w:lvl>
  </w:abstractNum>
  <w:abstractNum w:abstractNumId="10" w15:restartNumberingAfterBreak="0">
    <w:nsid w:val="FFFFFFD6"/>
    <w:multiLevelType w:val="singleLevel"/>
    <w:tmpl w:val="28B2935E"/>
    <w:lvl w:ilvl="0">
      <w:start w:val="1"/>
      <w:numFmt w:val="bullet"/>
      <w:lvlText w:val="•"/>
      <w:lvlJc w:val="left"/>
      <w:rPr>
        <w:rFonts w:ascii="Times New Roman" w:hAnsi="Times New Roman"/>
        <w:color w:val="000000"/>
        <w:sz w:val="24"/>
      </w:rPr>
    </w:lvl>
  </w:abstractNum>
  <w:abstractNum w:abstractNumId="11" w15:restartNumberingAfterBreak="0">
    <w:nsid w:val="FFFFFFD7"/>
    <w:multiLevelType w:val="singleLevel"/>
    <w:tmpl w:val="2A649596"/>
    <w:lvl w:ilvl="0">
      <w:start w:val="1"/>
      <w:numFmt w:val="bullet"/>
      <w:lvlText w:val="•"/>
      <w:lvlJc w:val="left"/>
      <w:rPr>
        <w:rFonts w:ascii="Times New Roman" w:hAnsi="Times New Roman"/>
        <w:color w:val="000000"/>
        <w:sz w:val="24"/>
      </w:rPr>
    </w:lvl>
  </w:abstractNum>
  <w:abstractNum w:abstractNumId="12" w15:restartNumberingAfterBreak="0">
    <w:nsid w:val="FFFFFFD8"/>
    <w:multiLevelType w:val="singleLevel"/>
    <w:tmpl w:val="E514ECC6"/>
    <w:lvl w:ilvl="0">
      <w:start w:val="1"/>
      <w:numFmt w:val="bullet"/>
      <w:lvlText w:val="•"/>
      <w:lvlJc w:val="left"/>
      <w:rPr>
        <w:rFonts w:ascii="Times New Roman" w:hAnsi="Times New Roman"/>
        <w:color w:val="000000"/>
        <w:sz w:val="24"/>
      </w:rPr>
    </w:lvl>
  </w:abstractNum>
  <w:abstractNum w:abstractNumId="13" w15:restartNumberingAfterBreak="0">
    <w:nsid w:val="FFFFFFD9"/>
    <w:multiLevelType w:val="singleLevel"/>
    <w:tmpl w:val="2DDA845A"/>
    <w:lvl w:ilvl="0">
      <w:start w:val="1"/>
      <w:numFmt w:val="bullet"/>
      <w:lvlText w:val="•"/>
      <w:lvlJc w:val="left"/>
      <w:rPr>
        <w:rFonts w:ascii="Times New Roman" w:hAnsi="Times New Roman"/>
        <w:color w:val="000000"/>
        <w:sz w:val="24"/>
      </w:rPr>
    </w:lvl>
  </w:abstractNum>
  <w:abstractNum w:abstractNumId="14" w15:restartNumberingAfterBreak="0">
    <w:nsid w:val="FFFFFFDA"/>
    <w:multiLevelType w:val="singleLevel"/>
    <w:tmpl w:val="46685714"/>
    <w:lvl w:ilvl="0">
      <w:start w:val="1"/>
      <w:numFmt w:val="bullet"/>
      <w:lvlText w:val="•"/>
      <w:lvlJc w:val="left"/>
      <w:rPr>
        <w:rFonts w:ascii="Times New Roman" w:hAnsi="Times New Roman"/>
        <w:color w:val="003366"/>
        <w:sz w:val="24"/>
      </w:rPr>
    </w:lvl>
  </w:abstractNum>
  <w:abstractNum w:abstractNumId="15" w15:restartNumberingAfterBreak="0">
    <w:nsid w:val="FFFFFFDB"/>
    <w:multiLevelType w:val="singleLevel"/>
    <w:tmpl w:val="400C8914"/>
    <w:lvl w:ilvl="0">
      <w:start w:val="1"/>
      <w:numFmt w:val="bullet"/>
      <w:lvlText w:val="•"/>
      <w:lvlJc w:val="left"/>
      <w:rPr>
        <w:rFonts w:ascii="Times New Roman" w:hAnsi="Times New Roman"/>
        <w:color w:val="003366"/>
        <w:sz w:val="24"/>
      </w:rPr>
    </w:lvl>
  </w:abstractNum>
  <w:abstractNum w:abstractNumId="16" w15:restartNumberingAfterBreak="0">
    <w:nsid w:val="FFFFFFDC"/>
    <w:multiLevelType w:val="singleLevel"/>
    <w:tmpl w:val="B1AEF0B6"/>
    <w:lvl w:ilvl="0">
      <w:start w:val="1"/>
      <w:numFmt w:val="bullet"/>
      <w:lvlText w:val="•"/>
      <w:lvlJc w:val="left"/>
      <w:rPr>
        <w:rFonts w:ascii="Times New Roman" w:hAnsi="Times New Roman"/>
        <w:color w:val="003366"/>
        <w:sz w:val="24"/>
      </w:rPr>
    </w:lvl>
  </w:abstractNum>
  <w:abstractNum w:abstractNumId="17" w15:restartNumberingAfterBreak="0">
    <w:nsid w:val="FFFFFFDD"/>
    <w:multiLevelType w:val="singleLevel"/>
    <w:tmpl w:val="F054874A"/>
    <w:lvl w:ilvl="0">
      <w:start w:val="1"/>
      <w:numFmt w:val="bullet"/>
      <w:lvlText w:val="•"/>
      <w:lvlJc w:val="left"/>
      <w:rPr>
        <w:rFonts w:ascii="Times New Roman" w:hAnsi="Times New Roman"/>
        <w:color w:val="003366"/>
        <w:sz w:val="24"/>
      </w:rPr>
    </w:lvl>
  </w:abstractNum>
  <w:abstractNum w:abstractNumId="18" w15:restartNumberingAfterBreak="0">
    <w:nsid w:val="FFFFFFDE"/>
    <w:multiLevelType w:val="singleLevel"/>
    <w:tmpl w:val="E036FEB4"/>
    <w:lvl w:ilvl="0">
      <w:start w:val="1"/>
      <w:numFmt w:val="bullet"/>
      <w:lvlText w:val="•"/>
      <w:lvlJc w:val="left"/>
      <w:rPr>
        <w:rFonts w:ascii="Times New Roman" w:hAnsi="Times New Roman"/>
        <w:color w:val="000000"/>
        <w:sz w:val="24"/>
      </w:rPr>
    </w:lvl>
  </w:abstractNum>
  <w:abstractNum w:abstractNumId="19" w15:restartNumberingAfterBreak="0">
    <w:nsid w:val="FFFFFFDF"/>
    <w:multiLevelType w:val="singleLevel"/>
    <w:tmpl w:val="91642C1E"/>
    <w:lvl w:ilvl="0">
      <w:start w:val="1"/>
      <w:numFmt w:val="bullet"/>
      <w:lvlText w:val="•"/>
      <w:lvlJc w:val="left"/>
      <w:rPr>
        <w:rFonts w:ascii="Times New Roman" w:hAnsi="Times New Roman"/>
        <w:color w:val="000000"/>
        <w:sz w:val="24"/>
      </w:rPr>
    </w:lvl>
  </w:abstractNum>
  <w:abstractNum w:abstractNumId="20" w15:restartNumberingAfterBreak="0">
    <w:nsid w:val="FFFFFFE0"/>
    <w:multiLevelType w:val="singleLevel"/>
    <w:tmpl w:val="1EB46A0A"/>
    <w:lvl w:ilvl="0">
      <w:start w:val="1"/>
      <w:numFmt w:val="bullet"/>
      <w:lvlText w:val="•"/>
      <w:lvlJc w:val="left"/>
      <w:rPr>
        <w:rFonts w:ascii="Times New Roman" w:hAnsi="Times New Roman"/>
        <w:color w:val="000000"/>
        <w:sz w:val="24"/>
      </w:rPr>
    </w:lvl>
  </w:abstractNum>
  <w:abstractNum w:abstractNumId="21" w15:restartNumberingAfterBreak="0">
    <w:nsid w:val="FFFFFFE1"/>
    <w:multiLevelType w:val="singleLevel"/>
    <w:tmpl w:val="4BB840FA"/>
    <w:lvl w:ilvl="0">
      <w:start w:val="1"/>
      <w:numFmt w:val="bullet"/>
      <w:lvlText w:val="•"/>
      <w:lvlJc w:val="left"/>
      <w:rPr>
        <w:rFonts w:ascii="Times New Roman" w:hAnsi="Times New Roman"/>
        <w:color w:val="000000"/>
        <w:sz w:val="24"/>
      </w:rPr>
    </w:lvl>
  </w:abstractNum>
  <w:abstractNum w:abstractNumId="22" w15:restartNumberingAfterBreak="0">
    <w:nsid w:val="FFFFFFE2"/>
    <w:multiLevelType w:val="singleLevel"/>
    <w:tmpl w:val="2DA8D544"/>
    <w:lvl w:ilvl="0">
      <w:start w:val="1"/>
      <w:numFmt w:val="bullet"/>
      <w:lvlText w:val="•"/>
      <w:lvlJc w:val="left"/>
      <w:rPr>
        <w:rFonts w:ascii="Times New Roman" w:hAnsi="Times New Roman"/>
        <w:color w:val="000000"/>
        <w:sz w:val="24"/>
      </w:rPr>
    </w:lvl>
  </w:abstractNum>
  <w:abstractNum w:abstractNumId="23" w15:restartNumberingAfterBreak="0">
    <w:nsid w:val="FFFFFFE3"/>
    <w:multiLevelType w:val="singleLevel"/>
    <w:tmpl w:val="78605778"/>
    <w:lvl w:ilvl="0">
      <w:start w:val="1"/>
      <w:numFmt w:val="bullet"/>
      <w:lvlText w:val="•"/>
      <w:lvlJc w:val="left"/>
      <w:rPr>
        <w:rFonts w:ascii="Times New Roman" w:hAnsi="Times New Roman"/>
        <w:color w:val="000000"/>
        <w:sz w:val="24"/>
      </w:rPr>
    </w:lvl>
  </w:abstractNum>
  <w:abstractNum w:abstractNumId="24" w15:restartNumberingAfterBreak="0">
    <w:nsid w:val="FFFFFFE4"/>
    <w:multiLevelType w:val="singleLevel"/>
    <w:tmpl w:val="51E66F2C"/>
    <w:lvl w:ilvl="0">
      <w:start w:val="1"/>
      <w:numFmt w:val="bullet"/>
      <w:lvlText w:val="•"/>
      <w:lvlJc w:val="left"/>
      <w:rPr>
        <w:rFonts w:ascii="Times New Roman" w:hAnsi="Times New Roman"/>
        <w:color w:val="000000"/>
        <w:sz w:val="24"/>
      </w:rPr>
    </w:lvl>
  </w:abstractNum>
  <w:abstractNum w:abstractNumId="25" w15:restartNumberingAfterBreak="0">
    <w:nsid w:val="FFFFFFE5"/>
    <w:multiLevelType w:val="singleLevel"/>
    <w:tmpl w:val="F274013A"/>
    <w:lvl w:ilvl="0">
      <w:start w:val="1"/>
      <w:numFmt w:val="bullet"/>
      <w:lvlText w:val="•"/>
      <w:lvlJc w:val="left"/>
      <w:rPr>
        <w:rFonts w:ascii="Times New Roman" w:hAnsi="Times New Roman"/>
        <w:color w:val="000000"/>
        <w:sz w:val="24"/>
      </w:rPr>
    </w:lvl>
  </w:abstractNum>
  <w:abstractNum w:abstractNumId="26" w15:restartNumberingAfterBreak="0">
    <w:nsid w:val="FFFFFFE6"/>
    <w:multiLevelType w:val="singleLevel"/>
    <w:tmpl w:val="B2026DA0"/>
    <w:lvl w:ilvl="0">
      <w:start w:val="1"/>
      <w:numFmt w:val="bullet"/>
      <w:lvlText w:val="•"/>
      <w:lvlJc w:val="left"/>
      <w:rPr>
        <w:rFonts w:ascii="Times New Roman" w:hAnsi="Times New Roman"/>
        <w:color w:val="000000"/>
        <w:sz w:val="24"/>
      </w:rPr>
    </w:lvl>
  </w:abstractNum>
  <w:abstractNum w:abstractNumId="27" w15:restartNumberingAfterBreak="0">
    <w:nsid w:val="FFFFFFE7"/>
    <w:multiLevelType w:val="singleLevel"/>
    <w:tmpl w:val="CB621F64"/>
    <w:lvl w:ilvl="0">
      <w:start w:val="1"/>
      <w:numFmt w:val="bullet"/>
      <w:lvlText w:val="•"/>
      <w:lvlJc w:val="left"/>
      <w:rPr>
        <w:rFonts w:ascii="Times New Roman" w:hAnsi="Times New Roman"/>
        <w:color w:val="000000"/>
        <w:sz w:val="24"/>
      </w:rPr>
    </w:lvl>
  </w:abstractNum>
  <w:abstractNum w:abstractNumId="28" w15:restartNumberingAfterBreak="0">
    <w:nsid w:val="FFFFFFE8"/>
    <w:multiLevelType w:val="singleLevel"/>
    <w:tmpl w:val="3AF2C562"/>
    <w:lvl w:ilvl="0">
      <w:start w:val="1"/>
      <w:numFmt w:val="bullet"/>
      <w:lvlText w:val="•"/>
      <w:lvlJc w:val="left"/>
      <w:rPr>
        <w:rFonts w:ascii="Times New Roman" w:hAnsi="Times New Roman"/>
        <w:color w:val="000000"/>
        <w:sz w:val="24"/>
      </w:rPr>
    </w:lvl>
  </w:abstractNum>
  <w:abstractNum w:abstractNumId="29" w15:restartNumberingAfterBreak="0">
    <w:nsid w:val="FFFFFFE9"/>
    <w:multiLevelType w:val="singleLevel"/>
    <w:tmpl w:val="87BC9994"/>
    <w:lvl w:ilvl="0">
      <w:start w:val="1"/>
      <w:numFmt w:val="bullet"/>
      <w:lvlText w:val="•"/>
      <w:lvlJc w:val="left"/>
      <w:rPr>
        <w:rFonts w:ascii="Times New Roman" w:hAnsi="Times New Roman"/>
        <w:color w:val="000000"/>
        <w:sz w:val="24"/>
      </w:rPr>
    </w:lvl>
  </w:abstractNum>
  <w:abstractNum w:abstractNumId="30" w15:restartNumberingAfterBreak="0">
    <w:nsid w:val="FFFFFFEA"/>
    <w:multiLevelType w:val="singleLevel"/>
    <w:tmpl w:val="BBF0879A"/>
    <w:lvl w:ilvl="0">
      <w:start w:val="1"/>
      <w:numFmt w:val="bullet"/>
      <w:lvlText w:val="•"/>
      <w:lvlJc w:val="left"/>
      <w:rPr>
        <w:rFonts w:ascii="Times New Roman" w:hAnsi="Times New Roman"/>
        <w:color w:val="000000"/>
        <w:sz w:val="24"/>
      </w:rPr>
    </w:lvl>
  </w:abstractNum>
  <w:abstractNum w:abstractNumId="31" w15:restartNumberingAfterBreak="0">
    <w:nsid w:val="FFFFFFEB"/>
    <w:multiLevelType w:val="singleLevel"/>
    <w:tmpl w:val="F24854DA"/>
    <w:lvl w:ilvl="0">
      <w:start w:val="1"/>
      <w:numFmt w:val="bullet"/>
      <w:lvlText w:val="•"/>
      <w:lvlJc w:val="left"/>
      <w:rPr>
        <w:rFonts w:ascii="Times New Roman" w:hAnsi="Times New Roman"/>
        <w:color w:val="000000"/>
        <w:sz w:val="24"/>
      </w:rPr>
    </w:lvl>
  </w:abstractNum>
  <w:abstractNum w:abstractNumId="32" w15:restartNumberingAfterBreak="0">
    <w:nsid w:val="FFFFFFEC"/>
    <w:multiLevelType w:val="singleLevel"/>
    <w:tmpl w:val="26BA05A6"/>
    <w:lvl w:ilvl="0">
      <w:start w:val="1"/>
      <w:numFmt w:val="bullet"/>
      <w:lvlText w:val="•"/>
      <w:lvlJc w:val="left"/>
      <w:rPr>
        <w:rFonts w:ascii="Times New Roman" w:hAnsi="Times New Roman"/>
        <w:color w:val="000000"/>
        <w:sz w:val="24"/>
      </w:rPr>
    </w:lvl>
  </w:abstractNum>
  <w:abstractNum w:abstractNumId="33" w15:restartNumberingAfterBreak="0">
    <w:nsid w:val="FFFFFFED"/>
    <w:multiLevelType w:val="singleLevel"/>
    <w:tmpl w:val="6F2680EA"/>
    <w:lvl w:ilvl="0">
      <w:start w:val="1"/>
      <w:numFmt w:val="bullet"/>
      <w:lvlText w:val="•"/>
      <w:lvlJc w:val="left"/>
      <w:rPr>
        <w:rFonts w:ascii="Times New Roman" w:hAnsi="Times New Roman"/>
        <w:color w:val="000000"/>
        <w:sz w:val="24"/>
      </w:rPr>
    </w:lvl>
  </w:abstractNum>
  <w:abstractNum w:abstractNumId="34" w15:restartNumberingAfterBreak="0">
    <w:nsid w:val="FFFFFFEE"/>
    <w:multiLevelType w:val="singleLevel"/>
    <w:tmpl w:val="D03E7784"/>
    <w:lvl w:ilvl="0">
      <w:start w:val="1"/>
      <w:numFmt w:val="bullet"/>
      <w:lvlText w:val="•"/>
      <w:lvlJc w:val="left"/>
      <w:rPr>
        <w:rFonts w:ascii="Times New Roman" w:hAnsi="Times New Roman"/>
        <w:color w:val="000000"/>
        <w:sz w:val="24"/>
      </w:rPr>
    </w:lvl>
  </w:abstractNum>
  <w:abstractNum w:abstractNumId="35" w15:restartNumberingAfterBreak="0">
    <w:nsid w:val="FFFFFFEF"/>
    <w:multiLevelType w:val="singleLevel"/>
    <w:tmpl w:val="ED465DA4"/>
    <w:lvl w:ilvl="0">
      <w:start w:val="1"/>
      <w:numFmt w:val="bullet"/>
      <w:lvlText w:val="•"/>
      <w:lvlJc w:val="left"/>
      <w:rPr>
        <w:rFonts w:ascii="Times New Roman" w:hAnsi="Times New Roman"/>
        <w:color w:val="000000"/>
        <w:sz w:val="24"/>
      </w:rPr>
    </w:lvl>
  </w:abstractNum>
  <w:abstractNum w:abstractNumId="36" w15:restartNumberingAfterBreak="0">
    <w:nsid w:val="FFFFFFF0"/>
    <w:multiLevelType w:val="singleLevel"/>
    <w:tmpl w:val="719E490E"/>
    <w:lvl w:ilvl="0">
      <w:start w:val="1"/>
      <w:numFmt w:val="bullet"/>
      <w:lvlText w:val="•"/>
      <w:lvlJc w:val="left"/>
      <w:rPr>
        <w:rFonts w:ascii="Times New Roman" w:hAnsi="Times New Roman"/>
        <w:color w:val="000000"/>
        <w:sz w:val="24"/>
      </w:rPr>
    </w:lvl>
  </w:abstractNum>
  <w:abstractNum w:abstractNumId="37" w15:restartNumberingAfterBreak="0">
    <w:nsid w:val="FFFFFFF1"/>
    <w:multiLevelType w:val="singleLevel"/>
    <w:tmpl w:val="359CE846"/>
    <w:lvl w:ilvl="0">
      <w:start w:val="1"/>
      <w:numFmt w:val="bullet"/>
      <w:lvlText w:val="•"/>
      <w:lvlJc w:val="left"/>
      <w:rPr>
        <w:rFonts w:ascii="Times New Roman" w:hAnsi="Times New Roman"/>
        <w:color w:val="000000"/>
        <w:sz w:val="24"/>
      </w:rPr>
    </w:lvl>
  </w:abstractNum>
  <w:abstractNum w:abstractNumId="38" w15:restartNumberingAfterBreak="0">
    <w:nsid w:val="FFFFFFF2"/>
    <w:multiLevelType w:val="singleLevel"/>
    <w:tmpl w:val="1952CB98"/>
    <w:lvl w:ilvl="0">
      <w:start w:val="1"/>
      <w:numFmt w:val="bullet"/>
      <w:lvlText w:val="•"/>
      <w:lvlJc w:val="left"/>
      <w:rPr>
        <w:rFonts w:ascii="Times New Roman" w:hAnsi="Times New Roman"/>
        <w:color w:val="003366"/>
        <w:sz w:val="24"/>
      </w:rPr>
    </w:lvl>
  </w:abstractNum>
  <w:abstractNum w:abstractNumId="39" w15:restartNumberingAfterBreak="0">
    <w:nsid w:val="FFFFFFF3"/>
    <w:multiLevelType w:val="singleLevel"/>
    <w:tmpl w:val="33548198"/>
    <w:lvl w:ilvl="0">
      <w:start w:val="1"/>
      <w:numFmt w:val="bullet"/>
      <w:lvlText w:val="•"/>
      <w:lvlJc w:val="left"/>
      <w:rPr>
        <w:rFonts w:ascii="Times New Roman" w:hAnsi="Times New Roman"/>
        <w:color w:val="003366"/>
        <w:sz w:val="24"/>
      </w:rPr>
    </w:lvl>
  </w:abstractNum>
  <w:abstractNum w:abstractNumId="40" w15:restartNumberingAfterBreak="0">
    <w:nsid w:val="FFFFFFF4"/>
    <w:multiLevelType w:val="singleLevel"/>
    <w:tmpl w:val="F0FEF810"/>
    <w:lvl w:ilvl="0">
      <w:start w:val="1"/>
      <w:numFmt w:val="bullet"/>
      <w:lvlText w:val="•"/>
      <w:lvlJc w:val="left"/>
      <w:rPr>
        <w:rFonts w:ascii="Times New Roman" w:hAnsi="Times New Roman"/>
        <w:color w:val="003366"/>
        <w:sz w:val="24"/>
      </w:rPr>
    </w:lvl>
  </w:abstractNum>
  <w:abstractNum w:abstractNumId="41" w15:restartNumberingAfterBreak="0">
    <w:nsid w:val="FFFFFFF5"/>
    <w:multiLevelType w:val="singleLevel"/>
    <w:tmpl w:val="EDCC5BCA"/>
    <w:lvl w:ilvl="0">
      <w:start w:val="1"/>
      <w:numFmt w:val="bullet"/>
      <w:lvlText w:val="•"/>
      <w:lvlJc w:val="left"/>
      <w:rPr>
        <w:rFonts w:ascii="Times New Roman" w:hAnsi="Times New Roman"/>
        <w:color w:val="003366"/>
        <w:sz w:val="24"/>
      </w:rPr>
    </w:lvl>
  </w:abstractNum>
  <w:abstractNum w:abstractNumId="42" w15:restartNumberingAfterBreak="0">
    <w:nsid w:val="FFFFFFF6"/>
    <w:multiLevelType w:val="singleLevel"/>
    <w:tmpl w:val="2190D3B2"/>
    <w:lvl w:ilvl="0">
      <w:start w:val="1"/>
      <w:numFmt w:val="bullet"/>
      <w:lvlText w:val="•"/>
      <w:lvlJc w:val="left"/>
      <w:rPr>
        <w:rFonts w:ascii="Times New Roman" w:hAnsi="Times New Roman"/>
        <w:color w:val="003366"/>
        <w:sz w:val="24"/>
      </w:rPr>
    </w:lvl>
  </w:abstractNum>
  <w:abstractNum w:abstractNumId="43" w15:restartNumberingAfterBreak="0">
    <w:nsid w:val="FFFFFFF7"/>
    <w:multiLevelType w:val="singleLevel"/>
    <w:tmpl w:val="6D249628"/>
    <w:lvl w:ilvl="0">
      <w:start w:val="1"/>
      <w:numFmt w:val="bullet"/>
      <w:lvlText w:val="•"/>
      <w:lvlJc w:val="left"/>
      <w:rPr>
        <w:rFonts w:ascii="Times New Roman" w:hAnsi="Times New Roman"/>
        <w:color w:val="003366"/>
        <w:sz w:val="24"/>
      </w:rPr>
    </w:lvl>
  </w:abstractNum>
  <w:abstractNum w:abstractNumId="44" w15:restartNumberingAfterBreak="0">
    <w:nsid w:val="FFFFFFF8"/>
    <w:multiLevelType w:val="singleLevel"/>
    <w:tmpl w:val="419210CA"/>
    <w:lvl w:ilvl="0">
      <w:start w:val="1"/>
      <w:numFmt w:val="decimal"/>
      <w:lvlText w:val="%1."/>
      <w:lvlJc w:val="left"/>
      <w:rPr>
        <w:rFonts w:ascii="Calibri Light" w:hAnsi="Calibri Light"/>
        <w:color w:val="000000"/>
        <w:sz w:val="24"/>
      </w:rPr>
    </w:lvl>
  </w:abstractNum>
  <w:abstractNum w:abstractNumId="45" w15:restartNumberingAfterBreak="0">
    <w:nsid w:val="FFFFFFF9"/>
    <w:multiLevelType w:val="singleLevel"/>
    <w:tmpl w:val="6644DEA6"/>
    <w:lvl w:ilvl="0">
      <w:start w:val="1"/>
      <w:numFmt w:val="bullet"/>
      <w:lvlText w:val="•"/>
      <w:lvlJc w:val="left"/>
      <w:rPr>
        <w:rFonts w:ascii="Times New Roman" w:hAnsi="Times New Roman"/>
        <w:color w:val="003366"/>
        <w:sz w:val="24"/>
      </w:rPr>
    </w:lvl>
  </w:abstractNum>
  <w:abstractNum w:abstractNumId="46" w15:restartNumberingAfterBreak="0">
    <w:nsid w:val="FFFFFFFA"/>
    <w:multiLevelType w:val="singleLevel"/>
    <w:tmpl w:val="B9801C84"/>
    <w:lvl w:ilvl="0">
      <w:start w:val="1"/>
      <w:numFmt w:val="bullet"/>
      <w:lvlText w:val="•"/>
      <w:lvlJc w:val="left"/>
      <w:rPr>
        <w:rFonts w:ascii="Times New Roman" w:hAnsi="Times New Roman"/>
        <w:color w:val="003366"/>
        <w:sz w:val="24"/>
      </w:rPr>
    </w:lvl>
  </w:abstractNum>
  <w:abstractNum w:abstractNumId="47" w15:restartNumberingAfterBreak="0">
    <w:nsid w:val="FFFFFFFB"/>
    <w:multiLevelType w:val="singleLevel"/>
    <w:tmpl w:val="03FC44D2"/>
    <w:lvl w:ilvl="0">
      <w:start w:val="1"/>
      <w:numFmt w:val="bullet"/>
      <w:lvlText w:val="•"/>
      <w:lvlJc w:val="left"/>
      <w:rPr>
        <w:rFonts w:ascii="Times New Roman" w:hAnsi="Times New Roman"/>
        <w:color w:val="003366"/>
        <w:sz w:val="24"/>
      </w:rPr>
    </w:lvl>
  </w:abstractNum>
  <w:abstractNum w:abstractNumId="48" w15:restartNumberingAfterBreak="0">
    <w:nsid w:val="FFFFFFFC"/>
    <w:multiLevelType w:val="singleLevel"/>
    <w:tmpl w:val="58BC8F68"/>
    <w:lvl w:ilvl="0">
      <w:start w:val="1"/>
      <w:numFmt w:val="bullet"/>
      <w:lvlText w:val="•"/>
      <w:lvlJc w:val="left"/>
      <w:rPr>
        <w:rFonts w:ascii="Times New Roman" w:hAnsi="Times New Roman"/>
        <w:color w:val="003366"/>
        <w:sz w:val="24"/>
      </w:rPr>
    </w:lvl>
  </w:abstractNum>
  <w:abstractNum w:abstractNumId="49" w15:restartNumberingAfterBreak="0">
    <w:nsid w:val="FFFFFFFD"/>
    <w:multiLevelType w:val="singleLevel"/>
    <w:tmpl w:val="C02032E8"/>
    <w:lvl w:ilvl="0">
      <w:start w:val="1"/>
      <w:numFmt w:val="bullet"/>
      <w:lvlText w:val="•"/>
      <w:lvlJc w:val="left"/>
      <w:rPr>
        <w:rFonts w:ascii="Times New Roman" w:hAnsi="Times New Roman"/>
        <w:color w:val="003366"/>
        <w:sz w:val="24"/>
      </w:rPr>
    </w:lvl>
  </w:abstractNum>
  <w:abstractNum w:abstractNumId="50" w15:restartNumberingAfterBreak="0">
    <w:nsid w:val="FFFFFFFE"/>
    <w:multiLevelType w:val="singleLevel"/>
    <w:tmpl w:val="523E8662"/>
    <w:lvl w:ilvl="0">
      <w:start w:val="1"/>
      <w:numFmt w:val="bullet"/>
      <w:lvlText w:val="•"/>
      <w:lvlJc w:val="left"/>
      <w:rPr>
        <w:rFonts w:ascii="Times New Roman" w:hAnsi="Times New Roman"/>
        <w:color w:val="003366"/>
        <w:sz w:val="24"/>
      </w:rPr>
    </w:lvl>
  </w:abstractNum>
  <w:num w:numId="1">
    <w:abstractNumId w:val="50"/>
  </w:num>
  <w:num w:numId="2">
    <w:abstractNumId w:val="49"/>
  </w:num>
  <w:num w:numId="3">
    <w:abstractNumId w:val="48"/>
  </w:num>
  <w:num w:numId="4">
    <w:abstractNumId w:val="47"/>
  </w:num>
  <w:num w:numId="5">
    <w:abstractNumId w:val="46"/>
  </w:num>
  <w:num w:numId="6">
    <w:abstractNumId w:val="45"/>
  </w:num>
  <w:num w:numId="7">
    <w:abstractNumId w:val="44"/>
  </w:num>
  <w:num w:numId="8">
    <w:abstractNumId w:val="43"/>
  </w:num>
  <w:num w:numId="9">
    <w:abstractNumId w:val="42"/>
  </w:num>
  <w:num w:numId="10">
    <w:abstractNumId w:val="41"/>
  </w:num>
  <w:num w:numId="11">
    <w:abstractNumId w:val="40"/>
  </w:num>
  <w:num w:numId="12">
    <w:abstractNumId w:val="39"/>
  </w:num>
  <w:num w:numId="13">
    <w:abstractNumId w:val="38"/>
  </w:num>
  <w:num w:numId="14">
    <w:abstractNumId w:val="37"/>
  </w:num>
  <w:num w:numId="15">
    <w:abstractNumId w:val="36"/>
  </w:num>
  <w:num w:numId="16">
    <w:abstractNumId w:val="35"/>
  </w:num>
  <w:num w:numId="17">
    <w:abstractNumId w:val="34"/>
  </w:num>
  <w:num w:numId="18">
    <w:abstractNumId w:val="33"/>
  </w:num>
  <w:num w:numId="19">
    <w:abstractNumId w:val="32"/>
  </w:num>
  <w:num w:numId="20">
    <w:abstractNumId w:val="31"/>
  </w:num>
  <w:num w:numId="21">
    <w:abstractNumId w:val="30"/>
  </w:num>
  <w:num w:numId="22">
    <w:abstractNumId w:val="29"/>
  </w:num>
  <w:num w:numId="23">
    <w:abstractNumId w:val="28"/>
  </w:num>
  <w:num w:numId="24">
    <w:abstractNumId w:val="27"/>
  </w:num>
  <w:num w:numId="25">
    <w:abstractNumId w:val="26"/>
  </w:num>
  <w:num w:numId="26">
    <w:abstractNumId w:val="25"/>
  </w:num>
  <w:num w:numId="27">
    <w:abstractNumId w:val="24"/>
  </w:num>
  <w:num w:numId="28">
    <w:abstractNumId w:val="23"/>
  </w:num>
  <w:num w:numId="29">
    <w:abstractNumId w:val="22"/>
  </w:num>
  <w:num w:numId="30">
    <w:abstractNumId w:val="21"/>
  </w:num>
  <w:num w:numId="31">
    <w:abstractNumId w:val="20"/>
  </w:num>
  <w:num w:numId="32">
    <w:abstractNumId w:val="19"/>
  </w:num>
  <w:num w:numId="33">
    <w:abstractNumId w:val="18"/>
  </w:num>
  <w:num w:numId="34">
    <w:abstractNumId w:val="17"/>
  </w:num>
  <w:num w:numId="35">
    <w:abstractNumId w:val="16"/>
  </w:num>
  <w:num w:numId="36">
    <w:abstractNumId w:val="15"/>
  </w:num>
  <w:num w:numId="37">
    <w:abstractNumId w:val="14"/>
  </w:num>
  <w:num w:numId="38">
    <w:abstractNumId w:val="13"/>
  </w:num>
  <w:num w:numId="39">
    <w:abstractNumId w:val="12"/>
  </w:num>
  <w:num w:numId="40">
    <w:abstractNumId w:val="11"/>
  </w:num>
  <w:num w:numId="41">
    <w:abstractNumId w:val="10"/>
  </w:num>
  <w:num w:numId="42">
    <w:abstractNumId w:val="9"/>
  </w:num>
  <w:num w:numId="43">
    <w:abstractNumId w:val="8"/>
  </w:num>
  <w:num w:numId="44">
    <w:abstractNumId w:val="7"/>
  </w:num>
  <w:num w:numId="45">
    <w:abstractNumId w:val="6"/>
  </w:num>
  <w:num w:numId="46">
    <w:abstractNumId w:val="5"/>
  </w:num>
  <w:num w:numId="47">
    <w:abstractNumId w:val="4"/>
  </w:num>
  <w:num w:numId="48">
    <w:abstractNumId w:val="3"/>
  </w:num>
  <w:num w:numId="49">
    <w:abstractNumId w:val="2"/>
  </w:num>
  <w:num w:numId="50">
    <w:abstractNumId w:val="1"/>
  </w:num>
  <w:num w:numId="51">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trackRevisions/>
  <w:documentProtection w:edit="trackedChanges" w:formatting="1" w:enforcement="1" w:cryptProviderType="rsaAES" w:cryptAlgorithmClass="hash" w:cryptAlgorithmType="typeAny" w:cryptAlgorithmSid="14" w:cryptSpinCount="100000" w:hash="XeGxPBY+EBpLLhYO1D+seZUANZSoL66DHTueMGSTjI5zxFL/N7OUsW+tjsGDx4S6G7IBV4/Abu7HjbedTEfi+w==" w:salt="0UD7lcG8Va9DbHnckjmuVQ=="/>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BBE"/>
    <w:rsid w:val="000176E6"/>
    <w:rsid w:val="000A4BBE"/>
    <w:rsid w:val="00282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A5E539B2-20FF-4C51-BC5D-2EF84DC63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hAnsi="Times New Roman"/>
      <w:color w:val="000000"/>
      <w:sz w:val="24"/>
    </w:rPr>
  </w:style>
  <w:style w:type="paragraph" w:styleId="Heading1">
    <w:name w:val="heading 1"/>
    <w:basedOn w:val="Normal"/>
    <w:next w:val="Normal"/>
    <w:qFormat/>
    <w:pPr>
      <w:keepNext/>
      <w:keepLines/>
      <w:spacing w:before="240"/>
      <w:outlineLvl w:val="0"/>
    </w:pPr>
    <w:rPr>
      <w:color w:val="2E74B5"/>
      <w:sz w:val="32"/>
    </w:rPr>
  </w:style>
  <w:style w:type="paragraph" w:styleId="Heading2">
    <w:name w:val="heading 2"/>
    <w:basedOn w:val="Normal"/>
    <w:next w:val="Normal"/>
    <w:qFormat/>
    <w:pPr>
      <w:keepNext/>
      <w:keepLines/>
      <w:spacing w:before="40"/>
      <w:outlineLvl w:val="1"/>
    </w:pPr>
    <w:rPr>
      <w:color w:val="2E74B5"/>
      <w:sz w:val="26"/>
    </w:rPr>
  </w:style>
  <w:style w:type="paragraph" w:styleId="Heading3">
    <w:name w:val="heading 3"/>
    <w:basedOn w:val="Normal"/>
    <w:next w:val="Normal"/>
    <w:qFormat/>
    <w:pPr>
      <w:keepNext/>
      <w:keepLines/>
      <w:spacing w:before="40"/>
      <w:outlineLvl w:val="2"/>
    </w:pPr>
    <w:rPr>
      <w:color w:val="1F4D78"/>
    </w:rPr>
  </w:style>
  <w:style w:type="paragraph" w:styleId="Heading4">
    <w:name w:val="heading 4"/>
    <w:basedOn w:val="Normal"/>
    <w:next w:val="Normal"/>
    <w:qFormat/>
    <w:pPr>
      <w:keepNext/>
      <w:keepLines/>
      <w:spacing w:before="40"/>
      <w:outlineLvl w:val="3"/>
    </w:pPr>
    <w:rPr>
      <w:i/>
      <w:color w:val="2E74B5"/>
      <w:sz w:val="22"/>
    </w:rPr>
  </w:style>
  <w:style w:type="paragraph" w:styleId="Heading5">
    <w:name w:val="heading 5"/>
    <w:basedOn w:val="Normal"/>
    <w:next w:val="Normal"/>
    <w:qFormat/>
    <w:pPr>
      <w:keepNext/>
      <w:keepLines/>
      <w:spacing w:before="40"/>
      <w:outlineLvl w:val="4"/>
    </w:pPr>
    <w:rPr>
      <w:color w:val="2E74B5"/>
      <w:sz w:val="22"/>
    </w:rPr>
  </w:style>
  <w:style w:type="paragraph" w:styleId="Heading6">
    <w:name w:val="heading 6"/>
    <w:basedOn w:val="Normal"/>
    <w:next w:val="Normal"/>
    <w:qFormat/>
    <w:pPr>
      <w:keepNext/>
      <w:keepLines/>
      <w:spacing w:before="40"/>
      <w:outlineLvl w:val="5"/>
    </w:pPr>
    <w:rPr>
      <w:color w:val="1F4D78"/>
      <w:sz w:val="22"/>
    </w:rPr>
  </w:style>
  <w:style w:type="paragraph" w:styleId="Heading7">
    <w:name w:val="heading 7"/>
    <w:basedOn w:val="Normal"/>
    <w:next w:val="Normal"/>
    <w:qFormat/>
    <w:pPr>
      <w:keepNext/>
      <w:keepLines/>
      <w:spacing w:before="40"/>
      <w:outlineLvl w:val="6"/>
    </w:pPr>
    <w:rPr>
      <w:i/>
      <w:color w:val="1F4D78"/>
      <w:sz w:val="22"/>
    </w:rPr>
  </w:style>
  <w:style w:type="paragraph" w:styleId="Heading8">
    <w:name w:val="heading 8"/>
    <w:basedOn w:val="Normal"/>
    <w:next w:val="Normal"/>
    <w:qFormat/>
    <w:pPr>
      <w:keepNext/>
      <w:keepLines/>
      <w:spacing w:before="40"/>
      <w:outlineLvl w:val="7"/>
    </w:pPr>
    <w:rPr>
      <w:color w:val="272727"/>
      <w:sz w:val="21"/>
    </w:rPr>
  </w:style>
  <w:style w:type="paragraph" w:styleId="Heading9">
    <w:name w:val="heading 9"/>
    <w:basedOn w:val="Normal"/>
    <w:next w:val="Normal"/>
    <w:qFormat/>
    <w:pPr>
      <w:keepNext/>
      <w:keepLines/>
      <w:spacing w:before="40"/>
      <w:outlineLvl w:val="8"/>
    </w:pPr>
    <w:rPr>
      <w:i/>
      <w:color w:val="272727"/>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qFormat/>
    <w:pPr>
      <w:pBdr>
        <w:top w:val="single" w:sz="4" w:space="0" w:color="2E74B5"/>
        <w:left w:val="none" w:sz="0" w:space="11" w:color="auto"/>
        <w:bottom w:val="single" w:sz="4" w:space="0" w:color="2E74B5"/>
        <w:right w:val="none" w:sz="0" w:space="11" w:color="auto"/>
      </w:pBdr>
      <w:spacing w:before="360"/>
      <w:jc w:val="center"/>
    </w:pPr>
    <w:rPr>
      <w:i/>
      <w:color w:val="2E74B5"/>
    </w:rPr>
  </w:style>
  <w:style w:type="paragraph" w:customStyle="1" w:styleId="OneNeck-Heading1">
    <w:name w:val="OneNeck - Heading 1"/>
    <w:basedOn w:val="Normal"/>
    <w:next w:val="Normal"/>
    <w:qFormat/>
    <w:pPr>
      <w:outlineLvl w:val="0"/>
    </w:pPr>
    <w:rPr>
      <w:rFonts w:ascii="Calibri" w:hAnsi="Calibri"/>
      <w:b/>
      <w:color w:val="002663"/>
      <w:sz w:val="52"/>
    </w:rPr>
  </w:style>
  <w:style w:type="paragraph" w:customStyle="1" w:styleId="OneNeck-Heading2">
    <w:name w:val="OneNeck - Heading 2"/>
    <w:basedOn w:val="Normal"/>
    <w:next w:val="Normal"/>
    <w:qFormat/>
    <w:pPr>
      <w:outlineLvl w:val="1"/>
    </w:pPr>
    <w:rPr>
      <w:rFonts w:ascii="Calibri Light" w:hAnsi="Calibri Light"/>
      <w:b/>
      <w:color w:val="4D4F53"/>
      <w:sz w:val="40"/>
    </w:rPr>
  </w:style>
  <w:style w:type="paragraph" w:customStyle="1" w:styleId="OneNeck-Heading3">
    <w:name w:val="OneNeck - Heading 3"/>
    <w:basedOn w:val="Normal"/>
    <w:next w:val="Normal"/>
    <w:qFormat/>
    <w:pPr>
      <w:outlineLvl w:val="2"/>
    </w:pPr>
    <w:rPr>
      <w:rFonts w:ascii="Calibri" w:hAnsi="Calibri"/>
      <w:b/>
      <w:color w:val="002663"/>
      <w:sz w:val="32"/>
    </w:rPr>
  </w:style>
  <w:style w:type="paragraph" w:styleId="Quote">
    <w:name w:val="Quote"/>
    <w:basedOn w:val="Normal"/>
    <w:next w:val="Normal"/>
    <w:qFormat/>
    <w:pPr>
      <w:pBdr>
        <w:left w:val="none" w:sz="0" w:space="11" w:color="auto"/>
        <w:right w:val="none" w:sz="0" w:space="11" w:color="auto"/>
      </w:pBdr>
      <w:spacing w:before="200"/>
      <w:jc w:val="center"/>
    </w:pPr>
    <w:rPr>
      <w:i/>
      <w:color w:val="5A5A5A"/>
    </w:rPr>
  </w:style>
  <w:style w:type="paragraph" w:styleId="Subtitle">
    <w:name w:val="Subtitle"/>
    <w:basedOn w:val="Normal"/>
    <w:next w:val="Normal"/>
    <w:qFormat/>
    <w:rPr>
      <w:color w:val="5A5A5A"/>
    </w:rPr>
  </w:style>
  <w:style w:type="paragraph" w:styleId="Title">
    <w:name w:val="Title"/>
    <w:basedOn w:val="Normal"/>
    <w:next w:val="Normal"/>
    <w:qFormat/>
    <w:pPr>
      <w:spacing w:line="560" w:lineRule="atLeast"/>
    </w:pPr>
    <w:rPr>
      <w:sz w:val="56"/>
    </w:rPr>
  </w:style>
  <w:style w:type="character" w:styleId="PlaceholderText">
    <w:name w:val="Placeholder Text"/>
    <w:basedOn w:val="DefaultParagraphFont"/>
    <w:uiPriority w:val="99"/>
    <w:semiHidden/>
    <w:rsid w:val="00282F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9.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footer" Target="footer14.xml"/><Relationship Id="rId8" Type="http://schemas.openxmlformats.org/officeDocument/2006/relationships/header" Target="header1.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02A68555-6AA1-4394-8379-A4E3A4365EA8}"/>
      </w:docPartPr>
      <w:docPartBody>
        <w:p w:rsidR="00000000" w:rsidRDefault="00947A82">
          <w:r w:rsidRPr="0046745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mp;amp">
    <w:altName w:val="Cambria"/>
    <w:panose1 w:val="00000000000000000000"/>
    <w:charset w:val="00"/>
    <w:family w:val="roman"/>
    <w:notTrueType/>
    <w:pitch w:val="default"/>
  </w:font>
  <w:font w:name="Helvetica">
    <w:panose1 w:val="020B0604020202020204"/>
    <w:charset w:val="00"/>
    <w:family w:val="swiss"/>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A82"/>
    <w:rsid w:val="00947A82"/>
    <w:rsid w:val="00B10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7A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4469</Words>
  <Characters>25474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Dominic</dc:creator>
  <cp:lastModifiedBy>Brown, Dominic</cp:lastModifiedBy>
  <cp:revision>2</cp:revision>
  <dcterms:created xsi:type="dcterms:W3CDTF">2018-02-02T16:34:00Z</dcterms:created>
  <dcterms:modified xsi:type="dcterms:W3CDTF">2018-02-02T16:34:00Z</dcterms:modified>
</cp:coreProperties>
</file>