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C96" w:rsidRPr="0070119F" w:rsidRDefault="005F3870" w:rsidP="00F62411">
      <w:pPr>
        <w:rPr>
          <w:rFonts w:ascii="Calibri" w:hAnsi="Calibri" w:cs="Calibri"/>
          <w:b/>
        </w:rPr>
      </w:pPr>
      <w:r>
        <w:rPr>
          <w:rFonts w:ascii="Calibri" w:hAnsi="Calibri" w:cs="Calibri"/>
          <w:b/>
        </w:rPr>
        <w:t>[Employer letterhead]</w:t>
      </w:r>
    </w:p>
    <w:p w:rsidR="005F3870" w:rsidRDefault="005F3870" w:rsidP="00F62411">
      <w:pPr>
        <w:jc w:val="center"/>
        <w:rPr>
          <w:rFonts w:ascii="Calibri" w:hAnsi="Calibri" w:cs="Calibri"/>
          <w:b/>
        </w:rPr>
      </w:pPr>
    </w:p>
    <w:p w:rsidR="00875278" w:rsidRPr="00B42CEA" w:rsidRDefault="00044E62" w:rsidP="00F62411">
      <w:pPr>
        <w:jc w:val="center"/>
        <w:rPr>
          <w:rFonts w:ascii="Calibri" w:hAnsi="Calibri" w:cs="Calibri"/>
          <w:b/>
        </w:rPr>
      </w:pPr>
      <w:r>
        <w:rPr>
          <w:rFonts w:ascii="Calibri" w:hAnsi="Calibri" w:cs="Calibri"/>
          <w:b/>
        </w:rPr>
        <w:t>202</w:t>
      </w:r>
      <w:r w:rsidR="00D515D2">
        <w:rPr>
          <w:rFonts w:ascii="Calibri" w:hAnsi="Calibri" w:cs="Calibri"/>
          <w:b/>
        </w:rPr>
        <w:t>5</w:t>
      </w:r>
      <w:r>
        <w:rPr>
          <w:rFonts w:ascii="Calibri" w:hAnsi="Calibri" w:cs="Calibri"/>
          <w:b/>
        </w:rPr>
        <w:t xml:space="preserve"> </w:t>
      </w:r>
      <w:r w:rsidR="00FC2ECF" w:rsidRPr="00B42CEA">
        <w:rPr>
          <w:rFonts w:ascii="Calibri" w:hAnsi="Calibri" w:cs="Calibri"/>
          <w:b/>
        </w:rPr>
        <w:t>Eligibility Notice</w:t>
      </w:r>
      <w:r w:rsidR="00F010C4" w:rsidRPr="00B42CEA">
        <w:rPr>
          <w:rFonts w:ascii="Calibri" w:hAnsi="Calibri" w:cs="Calibri"/>
          <w:b/>
        </w:rPr>
        <w:t xml:space="preserve"> </w:t>
      </w:r>
      <w:r w:rsidR="00F010C4" w:rsidRPr="00B42CEA">
        <w:rPr>
          <w:rFonts w:ascii="Calibri" w:hAnsi="Calibri" w:cs="Calibri"/>
          <w:b/>
        </w:rPr>
        <w:br/>
      </w:r>
      <w:r w:rsidR="00106C0A" w:rsidRPr="00B42CEA">
        <w:rPr>
          <w:rFonts w:ascii="Calibri" w:hAnsi="Calibri" w:cs="Calibri"/>
          <w:b/>
        </w:rPr>
        <w:t xml:space="preserve">Iowa </w:t>
      </w:r>
      <w:r w:rsidR="00875278" w:rsidRPr="00B42CEA">
        <w:rPr>
          <w:rFonts w:ascii="Calibri" w:hAnsi="Calibri" w:cs="Calibri"/>
          <w:b/>
        </w:rPr>
        <w:t>Retirement Investors’ Club</w:t>
      </w:r>
      <w:r w:rsidR="003A77C9" w:rsidRPr="00B42CEA">
        <w:rPr>
          <w:rFonts w:ascii="Calibri" w:hAnsi="Calibri" w:cs="Calibri"/>
          <w:b/>
        </w:rPr>
        <w:t xml:space="preserve"> (RIC)</w:t>
      </w:r>
      <w:r w:rsidR="00875278" w:rsidRPr="00B42CEA">
        <w:rPr>
          <w:rFonts w:ascii="Calibri" w:hAnsi="Calibri" w:cs="Calibri"/>
          <w:b/>
        </w:rPr>
        <w:t xml:space="preserve"> 403b Plan</w:t>
      </w:r>
    </w:p>
    <w:p w:rsidR="00C84FA4" w:rsidRPr="00B42CEA" w:rsidRDefault="00C84FA4" w:rsidP="00F62411">
      <w:pPr>
        <w:jc w:val="center"/>
        <w:rPr>
          <w:rFonts w:ascii="Calibri" w:hAnsi="Calibri" w:cs="Calibri"/>
        </w:rPr>
      </w:pPr>
    </w:p>
    <w:p w:rsidR="00AB2BD1" w:rsidRPr="00B42CEA" w:rsidRDefault="00AB2BD1" w:rsidP="00F62411">
      <w:pPr>
        <w:rPr>
          <w:rFonts w:ascii="Calibri" w:hAnsi="Calibri" w:cs="Calibri"/>
          <w:b/>
          <w:bCs/>
          <w:sz w:val="22"/>
          <w:szCs w:val="22"/>
        </w:rPr>
      </w:pPr>
    </w:p>
    <w:p w:rsidR="00F010C4" w:rsidRPr="00B42CEA" w:rsidRDefault="005F3870" w:rsidP="00F62411">
      <w:pPr>
        <w:rPr>
          <w:rFonts w:ascii="Calibri" w:hAnsi="Calibri" w:cs="Calibri"/>
          <w:b/>
          <w:bCs/>
          <w:sz w:val="22"/>
          <w:szCs w:val="22"/>
        </w:rPr>
      </w:pPr>
      <w:r w:rsidRPr="005F3870">
        <w:rPr>
          <w:rFonts w:ascii="Calibri" w:hAnsi="Calibri" w:cs="Calibri"/>
          <w:b/>
          <w:bCs/>
          <w:sz w:val="22"/>
          <w:szCs w:val="22"/>
        </w:rPr>
        <w:t xml:space="preserve">What is the </w:t>
      </w:r>
      <w:r>
        <w:rPr>
          <w:rFonts w:ascii="Calibri" w:hAnsi="Calibri" w:cs="Calibri"/>
          <w:b/>
          <w:bCs/>
          <w:sz w:val="22"/>
          <w:szCs w:val="22"/>
        </w:rPr>
        <w:t xml:space="preserve">RIC </w:t>
      </w:r>
      <w:r w:rsidRPr="005F3870">
        <w:rPr>
          <w:rFonts w:ascii="Calibri" w:hAnsi="Calibri" w:cs="Calibri"/>
          <w:b/>
          <w:bCs/>
          <w:sz w:val="22"/>
          <w:szCs w:val="22"/>
        </w:rPr>
        <w:t>403(b) retirement savings plan</w:t>
      </w:r>
      <w:r>
        <w:rPr>
          <w:rFonts w:ascii="Calibri" w:hAnsi="Calibri" w:cs="Calibri"/>
          <w:b/>
          <w:bCs/>
          <w:sz w:val="22"/>
          <w:szCs w:val="22"/>
        </w:rPr>
        <w:t xml:space="preserve"> benefit</w:t>
      </w:r>
      <w:r w:rsidRPr="005F3870">
        <w:rPr>
          <w:rFonts w:ascii="Calibri" w:hAnsi="Calibri" w:cs="Calibri"/>
          <w:b/>
          <w:bCs/>
          <w:sz w:val="22"/>
          <w:szCs w:val="22"/>
        </w:rPr>
        <w:t>?</w:t>
      </w:r>
    </w:p>
    <w:p w:rsidR="00A65C36" w:rsidRPr="00B42CEA" w:rsidRDefault="00C84FA4" w:rsidP="00F62411">
      <w:pPr>
        <w:rPr>
          <w:rFonts w:ascii="Calibri" w:hAnsi="Calibri" w:cs="Calibri"/>
          <w:sz w:val="22"/>
          <w:szCs w:val="22"/>
        </w:rPr>
      </w:pPr>
      <w:r w:rsidRPr="00B42CEA">
        <w:rPr>
          <w:rFonts w:ascii="Calibri" w:hAnsi="Calibri" w:cs="Calibri"/>
          <w:sz w:val="22"/>
          <w:szCs w:val="22"/>
        </w:rPr>
        <w:t xml:space="preserve">You have the opportunity to save for retirement by participating in </w:t>
      </w:r>
      <w:r w:rsidR="00875278" w:rsidRPr="00B42CEA">
        <w:rPr>
          <w:rFonts w:ascii="Calibri" w:hAnsi="Calibri" w:cs="Calibri"/>
          <w:sz w:val="22"/>
          <w:szCs w:val="22"/>
        </w:rPr>
        <w:t>our</w:t>
      </w:r>
      <w:r w:rsidRPr="00B42CEA">
        <w:rPr>
          <w:rFonts w:ascii="Calibri" w:hAnsi="Calibri" w:cs="Calibri"/>
          <w:sz w:val="22"/>
          <w:szCs w:val="22"/>
        </w:rPr>
        <w:t xml:space="preserve"> 403b </w:t>
      </w:r>
      <w:r w:rsidR="004D1DC1" w:rsidRPr="00B42CEA">
        <w:rPr>
          <w:rFonts w:ascii="Calibri" w:hAnsi="Calibri" w:cs="Calibri"/>
          <w:sz w:val="22"/>
          <w:szCs w:val="22"/>
        </w:rPr>
        <w:t>plan</w:t>
      </w:r>
      <w:r w:rsidR="00832619" w:rsidRPr="00B42CEA">
        <w:rPr>
          <w:rFonts w:ascii="Calibri" w:hAnsi="Calibri" w:cs="Calibri"/>
          <w:sz w:val="22"/>
          <w:szCs w:val="22"/>
        </w:rPr>
        <w:t xml:space="preserve"> offered through the </w:t>
      </w:r>
      <w:r w:rsidR="003A77C9" w:rsidRPr="00B42CEA">
        <w:rPr>
          <w:rFonts w:ascii="Calibri" w:hAnsi="Calibri" w:cs="Calibri"/>
          <w:sz w:val="22"/>
          <w:szCs w:val="22"/>
        </w:rPr>
        <w:t xml:space="preserve">Iowa </w:t>
      </w:r>
      <w:r w:rsidR="00832619" w:rsidRPr="00B42CEA">
        <w:rPr>
          <w:rFonts w:ascii="Calibri" w:hAnsi="Calibri" w:cs="Calibri"/>
          <w:sz w:val="22"/>
          <w:szCs w:val="22"/>
        </w:rPr>
        <w:t>Retirement Investors’ Club (RIC)</w:t>
      </w:r>
      <w:r w:rsidRPr="00B42CEA">
        <w:rPr>
          <w:rFonts w:ascii="Calibri" w:hAnsi="Calibri" w:cs="Calibri"/>
          <w:sz w:val="22"/>
          <w:szCs w:val="22"/>
        </w:rPr>
        <w:t>.</w:t>
      </w:r>
      <w:r w:rsidR="00875278" w:rsidRPr="00B42CEA">
        <w:rPr>
          <w:rFonts w:ascii="Calibri" w:hAnsi="Calibri" w:cs="Calibri"/>
          <w:sz w:val="22"/>
          <w:szCs w:val="22"/>
        </w:rPr>
        <w:t xml:space="preserve"> </w:t>
      </w:r>
      <w:r w:rsidRPr="00B42CEA">
        <w:rPr>
          <w:rFonts w:ascii="Calibri" w:hAnsi="Calibri" w:cs="Calibri"/>
          <w:sz w:val="22"/>
          <w:szCs w:val="22"/>
        </w:rPr>
        <w:t xml:space="preserve">You </w:t>
      </w:r>
      <w:r w:rsidR="00A74349" w:rsidRPr="00B42CEA">
        <w:rPr>
          <w:rFonts w:ascii="Calibri" w:hAnsi="Calibri" w:cs="Calibri"/>
          <w:sz w:val="22"/>
          <w:szCs w:val="22"/>
        </w:rPr>
        <w:t>may</w:t>
      </w:r>
      <w:r w:rsidRPr="00B42CEA">
        <w:rPr>
          <w:rFonts w:ascii="Calibri" w:hAnsi="Calibri" w:cs="Calibri"/>
          <w:sz w:val="22"/>
          <w:szCs w:val="22"/>
        </w:rPr>
        <w:t xml:space="preserve"> participate </w:t>
      </w:r>
      <w:r w:rsidR="00875278" w:rsidRPr="00B42CEA">
        <w:rPr>
          <w:rFonts w:ascii="Calibri" w:hAnsi="Calibri" w:cs="Calibri"/>
          <w:sz w:val="22"/>
          <w:szCs w:val="22"/>
        </w:rPr>
        <w:t xml:space="preserve">by </w:t>
      </w:r>
      <w:r w:rsidRPr="00B42CEA">
        <w:rPr>
          <w:rFonts w:ascii="Calibri" w:hAnsi="Calibri" w:cs="Calibri"/>
          <w:sz w:val="22"/>
          <w:szCs w:val="22"/>
        </w:rPr>
        <w:t xml:space="preserve">making pretax </w:t>
      </w:r>
      <w:r w:rsidR="00514180" w:rsidRPr="00B42CEA">
        <w:rPr>
          <w:rFonts w:ascii="Calibri" w:hAnsi="Calibri" w:cs="Calibri"/>
          <w:sz w:val="22"/>
          <w:szCs w:val="22"/>
        </w:rPr>
        <w:t>contributions</w:t>
      </w:r>
      <w:r w:rsidR="00514180">
        <w:rPr>
          <w:rFonts w:ascii="Calibri" w:hAnsi="Calibri" w:cs="Calibri"/>
          <w:sz w:val="22"/>
          <w:szCs w:val="22"/>
        </w:rPr>
        <w:t xml:space="preserve"> (and post-tax Roth if allowed)</w:t>
      </w:r>
      <w:r w:rsidR="00A65C36" w:rsidRPr="00B42CEA">
        <w:rPr>
          <w:rFonts w:ascii="Calibri" w:hAnsi="Calibri" w:cs="Calibri"/>
          <w:sz w:val="22"/>
          <w:szCs w:val="22"/>
        </w:rPr>
        <w:t xml:space="preserve"> to one of </w:t>
      </w:r>
      <w:r w:rsidR="007F5AEA" w:rsidRPr="00B42CEA">
        <w:rPr>
          <w:rFonts w:ascii="Calibri" w:hAnsi="Calibri" w:cs="Calibri"/>
          <w:sz w:val="22"/>
          <w:szCs w:val="22"/>
        </w:rPr>
        <w:t xml:space="preserve">the </w:t>
      </w:r>
      <w:r w:rsidR="00A65C36" w:rsidRPr="00B42CEA">
        <w:rPr>
          <w:rFonts w:ascii="Calibri" w:hAnsi="Calibri" w:cs="Calibri"/>
          <w:sz w:val="22"/>
          <w:szCs w:val="22"/>
        </w:rPr>
        <w:t>RIC investment providers.</w:t>
      </w:r>
    </w:p>
    <w:p w:rsidR="00F010C4" w:rsidRPr="00B42CEA" w:rsidRDefault="00F010C4" w:rsidP="00F62411">
      <w:pPr>
        <w:rPr>
          <w:rFonts w:ascii="Calibri" w:hAnsi="Calibri" w:cs="Calibri"/>
          <w:sz w:val="22"/>
          <w:szCs w:val="22"/>
        </w:rPr>
      </w:pPr>
    </w:p>
    <w:p w:rsidR="00C84FA4" w:rsidRPr="00B42CEA" w:rsidRDefault="00514180" w:rsidP="00F62411">
      <w:pPr>
        <w:rPr>
          <w:rFonts w:ascii="Calibri" w:hAnsi="Calibri" w:cs="Calibri"/>
          <w:b/>
          <w:bCs/>
          <w:sz w:val="22"/>
          <w:szCs w:val="22"/>
        </w:rPr>
      </w:pPr>
      <w:r>
        <w:rPr>
          <w:rFonts w:ascii="Calibri" w:hAnsi="Calibri" w:cs="Calibri"/>
          <w:b/>
          <w:bCs/>
          <w:sz w:val="22"/>
          <w:szCs w:val="22"/>
        </w:rPr>
        <w:t>How do I</w:t>
      </w:r>
      <w:r w:rsidR="00C84FA4" w:rsidRPr="00B42CEA">
        <w:rPr>
          <w:rFonts w:ascii="Calibri" w:hAnsi="Calibri" w:cs="Calibri"/>
          <w:b/>
          <w:bCs/>
          <w:sz w:val="22"/>
          <w:szCs w:val="22"/>
        </w:rPr>
        <w:t xml:space="preserve"> contribute to </w:t>
      </w:r>
      <w:r w:rsidRPr="00B42CEA">
        <w:rPr>
          <w:rFonts w:ascii="Calibri" w:hAnsi="Calibri" w:cs="Calibri"/>
          <w:b/>
          <w:bCs/>
          <w:sz w:val="22"/>
          <w:szCs w:val="22"/>
        </w:rPr>
        <w:t>th</w:t>
      </w:r>
      <w:r>
        <w:rPr>
          <w:rFonts w:ascii="Calibri" w:hAnsi="Calibri" w:cs="Calibri"/>
          <w:b/>
          <w:bCs/>
          <w:sz w:val="22"/>
          <w:szCs w:val="22"/>
        </w:rPr>
        <w:t>e</w:t>
      </w:r>
      <w:r w:rsidRPr="00B42CEA">
        <w:rPr>
          <w:rFonts w:ascii="Calibri" w:hAnsi="Calibri" w:cs="Calibri"/>
          <w:b/>
          <w:bCs/>
          <w:sz w:val="22"/>
          <w:szCs w:val="22"/>
        </w:rPr>
        <w:t xml:space="preserve"> </w:t>
      </w:r>
      <w:r w:rsidR="00C84FA4" w:rsidRPr="00B42CEA">
        <w:rPr>
          <w:rFonts w:ascii="Calibri" w:hAnsi="Calibri" w:cs="Calibri"/>
          <w:b/>
          <w:bCs/>
          <w:sz w:val="22"/>
          <w:szCs w:val="22"/>
        </w:rPr>
        <w:t xml:space="preserve">403b </w:t>
      </w:r>
      <w:r w:rsidR="004D1DC1" w:rsidRPr="00B42CEA">
        <w:rPr>
          <w:rFonts w:ascii="Calibri" w:hAnsi="Calibri" w:cs="Calibri"/>
          <w:b/>
          <w:bCs/>
          <w:sz w:val="22"/>
          <w:szCs w:val="22"/>
        </w:rPr>
        <w:t>plan</w:t>
      </w:r>
      <w:r w:rsidR="00C84FA4" w:rsidRPr="00B42CEA">
        <w:rPr>
          <w:rFonts w:ascii="Calibri" w:hAnsi="Calibri" w:cs="Calibri"/>
          <w:b/>
          <w:bCs/>
          <w:sz w:val="22"/>
          <w:szCs w:val="22"/>
        </w:rPr>
        <w:t>?</w:t>
      </w:r>
    </w:p>
    <w:p w:rsidR="00D515D2" w:rsidRDefault="00873E76" w:rsidP="00F62411">
      <w:pPr>
        <w:rPr>
          <w:rFonts w:ascii="Calibri" w:hAnsi="Calibri" w:cs="Calibri"/>
          <w:sz w:val="22"/>
          <w:szCs w:val="22"/>
        </w:rPr>
      </w:pPr>
      <w:r>
        <w:rPr>
          <w:rFonts w:ascii="Calibri" w:hAnsi="Calibri" w:cs="Calibri"/>
          <w:sz w:val="22"/>
          <w:szCs w:val="22"/>
        </w:rPr>
        <w:t>To contribute, y</w:t>
      </w:r>
      <w:r w:rsidR="004A296B" w:rsidRPr="00B42CEA">
        <w:rPr>
          <w:rFonts w:ascii="Calibri" w:hAnsi="Calibri" w:cs="Calibri"/>
          <w:sz w:val="22"/>
          <w:szCs w:val="22"/>
        </w:rPr>
        <w:t xml:space="preserve">ou must open an account with one of the </w:t>
      </w:r>
      <w:r w:rsidR="003A77C9" w:rsidRPr="00B42CEA">
        <w:rPr>
          <w:rFonts w:ascii="Calibri" w:hAnsi="Calibri" w:cs="Calibri"/>
          <w:sz w:val="22"/>
          <w:szCs w:val="22"/>
        </w:rPr>
        <w:t>RIC</w:t>
      </w:r>
      <w:r w:rsidR="00CB2CD7">
        <w:rPr>
          <w:rFonts w:ascii="Calibri" w:hAnsi="Calibri" w:cs="Calibri"/>
          <w:sz w:val="22"/>
          <w:szCs w:val="22"/>
        </w:rPr>
        <w:t xml:space="preserve"> </w:t>
      </w:r>
      <w:r w:rsidR="003A77C9" w:rsidRPr="00B42CEA">
        <w:rPr>
          <w:rFonts w:ascii="Calibri" w:hAnsi="Calibri" w:cs="Calibri"/>
          <w:sz w:val="22"/>
          <w:szCs w:val="22"/>
        </w:rPr>
        <w:t xml:space="preserve">investment </w:t>
      </w:r>
      <w:r w:rsidR="004A296B" w:rsidRPr="00B42CEA">
        <w:rPr>
          <w:rFonts w:ascii="Calibri" w:hAnsi="Calibri" w:cs="Calibri"/>
          <w:sz w:val="22"/>
          <w:szCs w:val="22"/>
        </w:rPr>
        <w:t xml:space="preserve">providers and submit </w:t>
      </w:r>
      <w:r w:rsidR="005859C3">
        <w:rPr>
          <w:rFonts w:ascii="Calibri" w:hAnsi="Calibri" w:cs="Calibri"/>
          <w:sz w:val="22"/>
          <w:szCs w:val="22"/>
        </w:rPr>
        <w:t>the</w:t>
      </w:r>
      <w:r w:rsidR="004A296B" w:rsidRPr="00B42CEA">
        <w:rPr>
          <w:rFonts w:ascii="Calibri" w:hAnsi="Calibri" w:cs="Calibri"/>
          <w:sz w:val="22"/>
          <w:szCs w:val="22"/>
        </w:rPr>
        <w:t xml:space="preserve"> </w:t>
      </w:r>
      <w:hyperlink r:id="rId7" w:history="1">
        <w:r w:rsidR="00C17D25" w:rsidRPr="005859C3">
          <w:rPr>
            <w:rStyle w:val="Hyperlink"/>
            <w:rFonts w:ascii="Calibri" w:hAnsi="Calibri" w:cs="Calibri"/>
            <w:i/>
            <w:sz w:val="22"/>
            <w:szCs w:val="22"/>
          </w:rPr>
          <w:t xml:space="preserve">403b </w:t>
        </w:r>
        <w:r w:rsidR="004A296B" w:rsidRPr="005859C3">
          <w:rPr>
            <w:rStyle w:val="Hyperlink"/>
            <w:rFonts w:ascii="Calibri" w:hAnsi="Calibri" w:cs="Calibri"/>
            <w:i/>
            <w:sz w:val="22"/>
            <w:szCs w:val="22"/>
          </w:rPr>
          <w:t>Salary Reduction Form</w:t>
        </w:r>
      </w:hyperlink>
      <w:r w:rsidR="00AC183D" w:rsidRPr="00B42CEA">
        <w:rPr>
          <w:rFonts w:ascii="Calibri" w:hAnsi="Calibri" w:cs="Calibri"/>
          <w:sz w:val="22"/>
          <w:szCs w:val="22"/>
        </w:rPr>
        <w:t xml:space="preserve"> to </w:t>
      </w:r>
      <w:r w:rsidR="005C1AAF" w:rsidRPr="00B42CEA">
        <w:rPr>
          <w:rFonts w:ascii="Calibri" w:hAnsi="Calibri" w:cs="Calibri"/>
          <w:sz w:val="22"/>
          <w:szCs w:val="22"/>
        </w:rPr>
        <w:t>our payroll office.</w:t>
      </w:r>
      <w:r w:rsidR="003D109F">
        <w:rPr>
          <w:rFonts w:ascii="Calibri" w:hAnsi="Calibri" w:cs="Calibri"/>
          <w:sz w:val="22"/>
          <w:szCs w:val="22"/>
        </w:rPr>
        <w:t xml:space="preserve"> </w:t>
      </w:r>
      <w:r w:rsidR="00514180" w:rsidRPr="00514180">
        <w:rPr>
          <w:rFonts w:ascii="Calibri" w:hAnsi="Calibri" w:cs="Calibri"/>
          <w:sz w:val="22"/>
          <w:szCs w:val="22"/>
        </w:rPr>
        <w:t>Provider information is available</w:t>
      </w:r>
      <w:r w:rsidR="00327992">
        <w:rPr>
          <w:rFonts w:ascii="Calibri" w:hAnsi="Calibri" w:cs="Calibri"/>
          <w:sz w:val="22"/>
          <w:szCs w:val="22"/>
        </w:rPr>
        <w:t xml:space="preserve"> at</w:t>
      </w:r>
      <w:r w:rsidR="005859C3">
        <w:rPr>
          <w:rFonts w:ascii="Calibri" w:hAnsi="Calibri" w:cs="Calibri"/>
          <w:sz w:val="22"/>
          <w:szCs w:val="22"/>
        </w:rPr>
        <w:t xml:space="preserve"> on the </w:t>
      </w:r>
      <w:hyperlink r:id="rId8" w:history="1">
        <w:r w:rsidR="005859C3" w:rsidRPr="005859C3">
          <w:rPr>
            <w:rStyle w:val="Hyperlink"/>
            <w:rFonts w:ascii="Calibri" w:hAnsi="Calibri" w:cs="Calibri"/>
            <w:sz w:val="22"/>
            <w:szCs w:val="22"/>
          </w:rPr>
          <w:t>RIC website</w:t>
        </w:r>
      </w:hyperlink>
      <w:r w:rsidR="005859C3">
        <w:rPr>
          <w:rFonts w:ascii="Calibri" w:hAnsi="Calibri" w:cs="Calibri"/>
          <w:sz w:val="22"/>
          <w:szCs w:val="22"/>
        </w:rPr>
        <w:t>.</w:t>
      </w:r>
      <w:r w:rsidR="00327992">
        <w:rPr>
          <w:rFonts w:ascii="Calibri" w:hAnsi="Calibri" w:cs="Calibri"/>
          <w:sz w:val="22"/>
          <w:szCs w:val="22"/>
        </w:rPr>
        <w:t xml:space="preserve"> </w:t>
      </w:r>
    </w:p>
    <w:p w:rsidR="00D515D2" w:rsidRDefault="00D515D2" w:rsidP="00F62411">
      <w:pPr>
        <w:rPr>
          <w:rFonts w:ascii="Calibri" w:hAnsi="Calibri" w:cs="Calibri"/>
          <w:sz w:val="22"/>
          <w:szCs w:val="22"/>
        </w:rPr>
      </w:pPr>
    </w:p>
    <w:p w:rsidR="00AD3DD1" w:rsidRPr="00B42CEA" w:rsidRDefault="00AD3DD1" w:rsidP="00F62411">
      <w:pPr>
        <w:rPr>
          <w:rFonts w:ascii="Calibri" w:hAnsi="Calibri" w:cs="Calibri"/>
          <w:b/>
          <w:bCs/>
          <w:sz w:val="22"/>
          <w:szCs w:val="22"/>
        </w:rPr>
      </w:pPr>
      <w:r w:rsidRPr="00B42CEA">
        <w:rPr>
          <w:rFonts w:ascii="Calibri" w:hAnsi="Calibri" w:cs="Calibri"/>
          <w:b/>
          <w:bCs/>
          <w:sz w:val="22"/>
          <w:szCs w:val="22"/>
        </w:rPr>
        <w:t>How much may I contribute?</w:t>
      </w:r>
    </w:p>
    <w:p w:rsidR="00D515D2" w:rsidRDefault="00B0447D" w:rsidP="005A35F6">
      <w:pPr>
        <w:ind w:right="-270"/>
        <w:rPr>
          <w:rFonts w:ascii="Calibri" w:hAnsi="Calibri" w:cs="Calibri"/>
          <w:sz w:val="22"/>
          <w:szCs w:val="22"/>
        </w:rPr>
      </w:pPr>
      <w:r>
        <w:rPr>
          <w:rFonts w:ascii="Calibri" w:hAnsi="Calibri" w:cs="Calibri"/>
          <w:sz w:val="22"/>
          <w:szCs w:val="22"/>
        </w:rPr>
        <w:t>The</w:t>
      </w:r>
      <w:r w:rsidR="009C1860">
        <w:rPr>
          <w:rFonts w:ascii="Calibri" w:hAnsi="Calibri" w:cs="Calibri"/>
          <w:sz w:val="22"/>
          <w:szCs w:val="22"/>
        </w:rPr>
        <w:t xml:space="preserve"> </w:t>
      </w:r>
      <w:r w:rsidR="00044E62">
        <w:rPr>
          <w:rFonts w:ascii="Calibri" w:hAnsi="Calibri" w:cs="Calibri"/>
          <w:sz w:val="22"/>
          <w:szCs w:val="22"/>
        </w:rPr>
        <w:t>202</w:t>
      </w:r>
      <w:r w:rsidR="00D515D2">
        <w:rPr>
          <w:rFonts w:ascii="Calibri" w:hAnsi="Calibri" w:cs="Calibri"/>
          <w:sz w:val="22"/>
          <w:szCs w:val="22"/>
        </w:rPr>
        <w:t>5</w:t>
      </w:r>
      <w:r w:rsidR="00044E62">
        <w:rPr>
          <w:rFonts w:ascii="Calibri" w:hAnsi="Calibri" w:cs="Calibri"/>
          <w:sz w:val="22"/>
          <w:szCs w:val="22"/>
        </w:rPr>
        <w:t xml:space="preserve"> </w:t>
      </w:r>
      <w:r>
        <w:rPr>
          <w:rFonts w:ascii="Calibri" w:hAnsi="Calibri" w:cs="Calibri"/>
          <w:sz w:val="22"/>
          <w:szCs w:val="22"/>
        </w:rPr>
        <w:t xml:space="preserve">regular contribution limit is </w:t>
      </w:r>
      <w:r w:rsidR="00AD3DD1" w:rsidRPr="00B42CEA">
        <w:rPr>
          <w:rFonts w:ascii="Calibri" w:hAnsi="Calibri" w:cs="Calibri"/>
          <w:sz w:val="22"/>
          <w:szCs w:val="22"/>
        </w:rPr>
        <w:t>$</w:t>
      </w:r>
      <w:r w:rsidR="00044E62">
        <w:rPr>
          <w:rFonts w:ascii="Calibri" w:hAnsi="Calibri" w:cs="Calibri"/>
          <w:sz w:val="22"/>
          <w:szCs w:val="22"/>
        </w:rPr>
        <w:t>2</w:t>
      </w:r>
      <w:r w:rsidR="00D515D2">
        <w:rPr>
          <w:rFonts w:ascii="Calibri" w:hAnsi="Calibri" w:cs="Calibri"/>
          <w:sz w:val="22"/>
          <w:szCs w:val="22"/>
        </w:rPr>
        <w:t>3</w:t>
      </w:r>
      <w:r w:rsidR="000E1F72">
        <w:rPr>
          <w:rFonts w:ascii="Calibri" w:hAnsi="Calibri" w:cs="Calibri"/>
          <w:sz w:val="22"/>
          <w:szCs w:val="22"/>
        </w:rPr>
        <w:t>,</w:t>
      </w:r>
      <w:r w:rsidR="00315AD3">
        <w:rPr>
          <w:rFonts w:ascii="Calibri" w:hAnsi="Calibri" w:cs="Calibri"/>
          <w:sz w:val="22"/>
          <w:szCs w:val="22"/>
        </w:rPr>
        <w:t>5</w:t>
      </w:r>
      <w:r w:rsidR="000E1F72">
        <w:rPr>
          <w:rFonts w:ascii="Calibri" w:hAnsi="Calibri" w:cs="Calibri"/>
          <w:sz w:val="22"/>
          <w:szCs w:val="22"/>
        </w:rPr>
        <w:t>00</w:t>
      </w:r>
      <w:r>
        <w:rPr>
          <w:rFonts w:ascii="Calibri" w:hAnsi="Calibri" w:cs="Calibri"/>
          <w:sz w:val="22"/>
          <w:szCs w:val="22"/>
        </w:rPr>
        <w:t>.</w:t>
      </w:r>
      <w:r w:rsidR="009410DC">
        <w:rPr>
          <w:rFonts w:ascii="Calibri" w:hAnsi="Calibri" w:cs="Calibri"/>
          <w:sz w:val="22"/>
          <w:szCs w:val="22"/>
        </w:rPr>
        <w:t xml:space="preserve"> </w:t>
      </w:r>
      <w:r>
        <w:rPr>
          <w:rFonts w:ascii="Calibri" w:hAnsi="Calibri" w:cs="Calibri"/>
          <w:sz w:val="22"/>
          <w:szCs w:val="22"/>
        </w:rPr>
        <w:t>I</w:t>
      </w:r>
      <w:r w:rsidR="00AD3DD1" w:rsidRPr="00B42CEA">
        <w:rPr>
          <w:rFonts w:ascii="Calibri" w:hAnsi="Calibri" w:cs="Calibri"/>
          <w:sz w:val="22"/>
          <w:szCs w:val="22"/>
        </w:rPr>
        <w:t xml:space="preserve">f you are </w:t>
      </w:r>
      <w:r w:rsidR="00D515D2">
        <w:rPr>
          <w:rFonts w:ascii="Calibri" w:hAnsi="Calibri" w:cs="Calibri"/>
          <w:sz w:val="22"/>
          <w:szCs w:val="22"/>
        </w:rPr>
        <w:t xml:space="preserve">turning </w:t>
      </w:r>
      <w:r>
        <w:rPr>
          <w:rFonts w:ascii="Calibri" w:hAnsi="Calibri" w:cs="Calibri"/>
          <w:sz w:val="22"/>
          <w:szCs w:val="22"/>
        </w:rPr>
        <w:t xml:space="preserve">age </w:t>
      </w:r>
      <w:r w:rsidR="00AD3DD1" w:rsidRPr="00B42CEA">
        <w:rPr>
          <w:rFonts w:ascii="Calibri" w:hAnsi="Calibri" w:cs="Calibri"/>
          <w:sz w:val="22"/>
          <w:szCs w:val="22"/>
        </w:rPr>
        <w:t>50 or older</w:t>
      </w:r>
      <w:r w:rsidR="00D515D2">
        <w:rPr>
          <w:rFonts w:ascii="Calibri" w:hAnsi="Calibri" w:cs="Calibri"/>
          <w:sz w:val="22"/>
          <w:szCs w:val="22"/>
        </w:rPr>
        <w:t xml:space="preserve"> in 2025</w:t>
      </w:r>
      <w:r>
        <w:rPr>
          <w:rFonts w:ascii="Calibri" w:hAnsi="Calibri" w:cs="Calibri"/>
          <w:sz w:val="22"/>
          <w:szCs w:val="22"/>
        </w:rPr>
        <w:t>, the limit is</w:t>
      </w:r>
      <w:r w:rsidR="00514180">
        <w:rPr>
          <w:rFonts w:ascii="Calibri" w:hAnsi="Calibri" w:cs="Calibri"/>
          <w:sz w:val="22"/>
          <w:szCs w:val="22"/>
        </w:rPr>
        <w:t xml:space="preserve"> $</w:t>
      </w:r>
      <w:r w:rsidR="00044E62">
        <w:rPr>
          <w:rFonts w:ascii="Calibri" w:hAnsi="Calibri" w:cs="Calibri"/>
          <w:sz w:val="22"/>
          <w:szCs w:val="22"/>
        </w:rPr>
        <w:t>3</w:t>
      </w:r>
      <w:r w:rsidR="00D515D2">
        <w:rPr>
          <w:rFonts w:ascii="Calibri" w:hAnsi="Calibri" w:cs="Calibri"/>
          <w:sz w:val="22"/>
          <w:szCs w:val="22"/>
        </w:rPr>
        <w:t>1</w:t>
      </w:r>
      <w:r w:rsidR="009C1860">
        <w:rPr>
          <w:rFonts w:ascii="Calibri" w:hAnsi="Calibri" w:cs="Calibri"/>
          <w:sz w:val="22"/>
          <w:szCs w:val="22"/>
        </w:rPr>
        <w:t>,0</w:t>
      </w:r>
      <w:r w:rsidR="00514180">
        <w:rPr>
          <w:rFonts w:ascii="Calibri" w:hAnsi="Calibri" w:cs="Calibri"/>
          <w:sz w:val="22"/>
          <w:szCs w:val="22"/>
        </w:rPr>
        <w:t>00</w:t>
      </w:r>
      <w:r w:rsidR="00AD3DD1" w:rsidRPr="00B42CEA">
        <w:rPr>
          <w:rFonts w:ascii="Calibri" w:hAnsi="Calibri" w:cs="Calibri"/>
          <w:sz w:val="22"/>
          <w:szCs w:val="22"/>
        </w:rPr>
        <w:t xml:space="preserve">. </w:t>
      </w:r>
      <w:r w:rsidR="00D515D2">
        <w:rPr>
          <w:rFonts w:ascii="Calibri" w:hAnsi="Calibri" w:cs="Calibri"/>
          <w:sz w:val="22"/>
          <w:szCs w:val="22"/>
        </w:rPr>
        <w:t xml:space="preserve"> If you are turning age 60-63 in 2025, the limit is $34,750.</w:t>
      </w:r>
    </w:p>
    <w:p w:rsidR="00D515D2" w:rsidRDefault="00D515D2" w:rsidP="005A35F6">
      <w:pPr>
        <w:ind w:right="-270"/>
        <w:rPr>
          <w:rFonts w:ascii="Calibri" w:hAnsi="Calibri" w:cs="Calibri"/>
          <w:sz w:val="22"/>
          <w:szCs w:val="22"/>
        </w:rPr>
      </w:pPr>
    </w:p>
    <w:p w:rsidR="005859C3" w:rsidRDefault="00812C88" w:rsidP="005A35F6">
      <w:pPr>
        <w:ind w:right="-270"/>
        <w:rPr>
          <w:rFonts w:ascii="Calibri" w:hAnsi="Calibri" w:cs="Calibri"/>
          <w:sz w:val="22"/>
          <w:szCs w:val="22"/>
        </w:rPr>
      </w:pPr>
      <w:r w:rsidRPr="00812C88">
        <w:rPr>
          <w:rFonts w:ascii="Calibri" w:hAnsi="Calibri" w:cs="Calibri"/>
          <w:sz w:val="22"/>
          <w:szCs w:val="22"/>
        </w:rPr>
        <w:t xml:space="preserve">A catch-up contribution option (up to an additional $3,000 per year for 5 years) may be available if you have </w:t>
      </w:r>
      <w:r>
        <w:rPr>
          <w:rFonts w:ascii="Calibri" w:hAnsi="Calibri" w:cs="Calibri"/>
          <w:sz w:val="22"/>
          <w:szCs w:val="22"/>
        </w:rPr>
        <w:t xml:space="preserve">been our employee for </w:t>
      </w:r>
      <w:r w:rsidR="009410DC">
        <w:rPr>
          <w:rFonts w:ascii="Calibri" w:hAnsi="Calibri" w:cs="Calibri"/>
          <w:sz w:val="22"/>
          <w:szCs w:val="22"/>
        </w:rPr>
        <w:t xml:space="preserve">at least </w:t>
      </w:r>
      <w:r w:rsidRPr="00812C88">
        <w:rPr>
          <w:rFonts w:ascii="Calibri" w:hAnsi="Calibri" w:cs="Calibri"/>
          <w:sz w:val="22"/>
          <w:szCs w:val="22"/>
        </w:rPr>
        <w:t>15 years</w:t>
      </w:r>
      <w:r>
        <w:rPr>
          <w:rFonts w:ascii="Calibri" w:hAnsi="Calibri" w:cs="Calibri"/>
          <w:sz w:val="22"/>
          <w:szCs w:val="22"/>
        </w:rPr>
        <w:t xml:space="preserve"> and your average annual contributions </w:t>
      </w:r>
      <w:r w:rsidR="009410DC">
        <w:rPr>
          <w:rFonts w:ascii="Calibri" w:hAnsi="Calibri" w:cs="Calibri"/>
          <w:sz w:val="22"/>
          <w:szCs w:val="22"/>
        </w:rPr>
        <w:t>have been</w:t>
      </w:r>
      <w:r>
        <w:rPr>
          <w:rFonts w:ascii="Calibri" w:hAnsi="Calibri" w:cs="Calibri"/>
          <w:sz w:val="22"/>
          <w:szCs w:val="22"/>
        </w:rPr>
        <w:t xml:space="preserve"> $5,000 or less.</w:t>
      </w:r>
      <w:r w:rsidRPr="00812C88">
        <w:rPr>
          <w:rFonts w:ascii="Calibri" w:hAnsi="Calibri" w:cs="Calibri"/>
          <w:sz w:val="22"/>
          <w:szCs w:val="22"/>
        </w:rPr>
        <w:t xml:space="preserve"> </w:t>
      </w:r>
    </w:p>
    <w:p w:rsidR="005859C3" w:rsidRDefault="005859C3" w:rsidP="005A35F6">
      <w:pPr>
        <w:ind w:right="-270"/>
        <w:rPr>
          <w:rFonts w:ascii="Calibri" w:hAnsi="Calibri" w:cs="Calibri"/>
          <w:sz w:val="22"/>
          <w:szCs w:val="22"/>
        </w:rPr>
      </w:pPr>
    </w:p>
    <w:p w:rsidR="005859C3" w:rsidRPr="005859C3" w:rsidRDefault="00812C88" w:rsidP="005A35F6">
      <w:pPr>
        <w:ind w:right="-270"/>
        <w:rPr>
          <w:rFonts w:ascii="Calibri" w:hAnsi="Calibri" w:cs="Calibri"/>
          <w:i/>
          <w:sz w:val="22"/>
          <w:szCs w:val="22"/>
        </w:rPr>
      </w:pPr>
      <w:r w:rsidRPr="00812C88">
        <w:rPr>
          <w:rFonts w:ascii="Calibri" w:hAnsi="Calibri" w:cs="Calibri"/>
          <w:sz w:val="22"/>
          <w:szCs w:val="22"/>
        </w:rPr>
        <w:t xml:space="preserve">Salary reductions may be changed or stopped at any time by completing </w:t>
      </w:r>
      <w:r w:rsidR="00C17D25">
        <w:rPr>
          <w:rFonts w:ascii="Calibri" w:hAnsi="Calibri" w:cs="Calibri"/>
          <w:sz w:val="22"/>
          <w:szCs w:val="22"/>
        </w:rPr>
        <w:t xml:space="preserve">the </w:t>
      </w:r>
      <w:r w:rsidR="00B0447D" w:rsidRPr="00AC1E77">
        <w:rPr>
          <w:rFonts w:ascii="Calibri" w:hAnsi="Calibri" w:cs="Calibri"/>
          <w:i/>
          <w:sz w:val="22"/>
          <w:szCs w:val="22"/>
        </w:rPr>
        <w:t>403b Salary Reduction Form</w:t>
      </w:r>
      <w:r w:rsidR="00D21E13">
        <w:rPr>
          <w:rFonts w:ascii="Calibri" w:hAnsi="Calibri" w:cs="Calibri"/>
          <w:i/>
          <w:sz w:val="22"/>
          <w:szCs w:val="22"/>
        </w:rPr>
        <w:t>.</w:t>
      </w:r>
      <w:r w:rsidR="005859C3">
        <w:rPr>
          <w:rFonts w:ascii="Calibri" w:hAnsi="Calibri" w:cs="Calibri"/>
          <w:i/>
          <w:sz w:val="22"/>
          <w:szCs w:val="22"/>
        </w:rPr>
        <w:t xml:space="preserve">  </w:t>
      </w:r>
      <w:r w:rsidR="005859C3">
        <w:rPr>
          <w:rFonts w:ascii="Calibri" w:hAnsi="Calibri" w:cs="Calibri"/>
          <w:sz w:val="22"/>
          <w:szCs w:val="22"/>
        </w:rPr>
        <w:t xml:space="preserve">You can find additional contribution information on the </w:t>
      </w:r>
      <w:r w:rsidR="005859C3" w:rsidRPr="00AC1E77">
        <w:rPr>
          <w:rFonts w:ascii="Calibri" w:hAnsi="Calibri" w:cs="Calibri"/>
          <w:sz w:val="22"/>
          <w:szCs w:val="22"/>
        </w:rPr>
        <w:t>RIC website</w:t>
      </w:r>
      <w:r w:rsidR="005859C3">
        <w:rPr>
          <w:rFonts w:ascii="Calibri" w:hAnsi="Calibri" w:cs="Calibri"/>
          <w:sz w:val="22"/>
          <w:szCs w:val="22"/>
        </w:rPr>
        <w:t>.</w:t>
      </w:r>
    </w:p>
    <w:p w:rsidR="00C17D25" w:rsidRDefault="00C17D25" w:rsidP="00F62411">
      <w:pPr>
        <w:rPr>
          <w:rFonts w:ascii="Calibri" w:hAnsi="Calibri" w:cs="Calibri"/>
          <w:sz w:val="22"/>
          <w:szCs w:val="22"/>
        </w:rPr>
      </w:pPr>
    </w:p>
    <w:p w:rsidR="00812C88" w:rsidRDefault="00812C88" w:rsidP="00F62411">
      <w:pPr>
        <w:rPr>
          <w:rFonts w:ascii="Calibri" w:hAnsi="Calibri" w:cs="Calibri"/>
          <w:sz w:val="22"/>
          <w:szCs w:val="22"/>
        </w:rPr>
      </w:pPr>
    </w:p>
    <w:p w:rsidR="003A77C9" w:rsidRPr="00B42CEA" w:rsidRDefault="003A77C9" w:rsidP="00F62411">
      <w:pPr>
        <w:rPr>
          <w:rFonts w:ascii="Calibri" w:hAnsi="Calibri" w:cs="Calibri"/>
          <w:b/>
          <w:sz w:val="22"/>
          <w:szCs w:val="22"/>
        </w:rPr>
      </w:pPr>
      <w:r w:rsidRPr="00B42CEA">
        <w:rPr>
          <w:rFonts w:ascii="Calibri" w:hAnsi="Calibri" w:cs="Calibri"/>
          <w:b/>
          <w:sz w:val="22"/>
          <w:szCs w:val="22"/>
        </w:rPr>
        <w:t>What if I am already contributing?</w:t>
      </w:r>
    </w:p>
    <w:p w:rsidR="00CE0650" w:rsidRDefault="00AD3DD1" w:rsidP="009E755D">
      <w:pPr>
        <w:rPr>
          <w:rFonts w:ascii="Calibri" w:hAnsi="Calibri" w:cs="Calibri"/>
          <w:sz w:val="22"/>
          <w:szCs w:val="22"/>
        </w:rPr>
      </w:pPr>
      <w:r w:rsidRPr="00B42CEA">
        <w:rPr>
          <w:rFonts w:ascii="Calibri" w:hAnsi="Calibri" w:cs="Calibri"/>
          <w:sz w:val="22"/>
          <w:szCs w:val="22"/>
        </w:rPr>
        <w:t>Take full advantage of your benefit! Consider increasing the amount you are saving for retirement (up to the maximum limits). If you wish to change the amount you are contributing, simply complete and submit a</w:t>
      </w:r>
      <w:r w:rsidR="003D109F">
        <w:rPr>
          <w:rFonts w:ascii="Calibri" w:hAnsi="Calibri" w:cs="Calibri"/>
          <w:sz w:val="22"/>
          <w:szCs w:val="22"/>
        </w:rPr>
        <w:t xml:space="preserve"> </w:t>
      </w:r>
      <w:r w:rsidR="003D109F" w:rsidRPr="003B75F4">
        <w:rPr>
          <w:rFonts w:ascii="Calibri" w:hAnsi="Calibri" w:cs="Calibri"/>
          <w:i/>
          <w:sz w:val="22"/>
          <w:szCs w:val="22"/>
        </w:rPr>
        <w:t>403b</w:t>
      </w:r>
      <w:r w:rsidRPr="003B75F4">
        <w:rPr>
          <w:rFonts w:ascii="Calibri" w:hAnsi="Calibri" w:cs="Calibri"/>
          <w:i/>
          <w:sz w:val="22"/>
          <w:szCs w:val="22"/>
        </w:rPr>
        <w:t xml:space="preserve"> </w:t>
      </w:r>
      <w:r w:rsidR="006C0490" w:rsidRPr="003B75F4">
        <w:rPr>
          <w:rFonts w:ascii="Calibri" w:hAnsi="Calibri" w:cs="Calibri"/>
          <w:i/>
          <w:sz w:val="22"/>
          <w:szCs w:val="22"/>
        </w:rPr>
        <w:t>S</w:t>
      </w:r>
      <w:r w:rsidRPr="003B75F4">
        <w:rPr>
          <w:rFonts w:ascii="Calibri" w:hAnsi="Calibri" w:cs="Calibri"/>
          <w:i/>
          <w:sz w:val="22"/>
          <w:szCs w:val="22"/>
        </w:rPr>
        <w:t xml:space="preserve">alary </w:t>
      </w:r>
      <w:r w:rsidR="006C0490" w:rsidRPr="003B75F4">
        <w:rPr>
          <w:rFonts w:ascii="Calibri" w:hAnsi="Calibri" w:cs="Calibri"/>
          <w:i/>
          <w:sz w:val="22"/>
          <w:szCs w:val="22"/>
        </w:rPr>
        <w:t>R</w:t>
      </w:r>
      <w:r w:rsidRPr="003B75F4">
        <w:rPr>
          <w:rFonts w:ascii="Calibri" w:hAnsi="Calibri" w:cs="Calibri"/>
          <w:i/>
          <w:sz w:val="22"/>
          <w:szCs w:val="22"/>
        </w:rPr>
        <w:t xml:space="preserve">eduction </w:t>
      </w:r>
      <w:r w:rsidR="006C0490" w:rsidRPr="003B75F4">
        <w:rPr>
          <w:rFonts w:ascii="Calibri" w:hAnsi="Calibri" w:cs="Calibri"/>
          <w:i/>
          <w:sz w:val="22"/>
          <w:szCs w:val="22"/>
        </w:rPr>
        <w:t>F</w:t>
      </w:r>
      <w:r w:rsidRPr="003B75F4">
        <w:rPr>
          <w:rFonts w:ascii="Calibri" w:hAnsi="Calibri" w:cs="Calibri"/>
          <w:i/>
          <w:sz w:val="22"/>
          <w:szCs w:val="22"/>
        </w:rPr>
        <w:t>orm</w:t>
      </w:r>
      <w:r w:rsidRPr="00B42CEA">
        <w:rPr>
          <w:rFonts w:ascii="Calibri" w:hAnsi="Calibri" w:cs="Calibri"/>
          <w:sz w:val="22"/>
          <w:szCs w:val="22"/>
        </w:rPr>
        <w:t xml:space="preserve"> </w:t>
      </w:r>
      <w:r w:rsidR="00F62411">
        <w:rPr>
          <w:rFonts w:ascii="Calibri" w:hAnsi="Calibri" w:cs="Calibri"/>
          <w:sz w:val="22"/>
          <w:szCs w:val="22"/>
        </w:rPr>
        <w:t xml:space="preserve">to </w:t>
      </w:r>
      <w:r w:rsidRPr="00B42CEA">
        <w:rPr>
          <w:rFonts w:ascii="Calibri" w:hAnsi="Calibri" w:cs="Calibri"/>
          <w:sz w:val="22"/>
          <w:szCs w:val="22"/>
        </w:rPr>
        <w:t xml:space="preserve">our payroll office. </w:t>
      </w:r>
      <w:r w:rsidR="00D707E6" w:rsidRPr="002D078B">
        <w:rPr>
          <w:rFonts w:ascii="Calibri" w:hAnsi="Calibri" w:cs="Calibri"/>
          <w:color w:val="000000"/>
          <w:sz w:val="22"/>
          <w:szCs w:val="22"/>
          <w:highlight w:val="yellow"/>
        </w:rPr>
        <w:t>[</w:t>
      </w:r>
      <w:r w:rsidR="006B2727">
        <w:rPr>
          <w:rFonts w:ascii="Calibri" w:hAnsi="Calibri" w:cs="Calibri"/>
          <w:color w:val="000000"/>
          <w:sz w:val="22"/>
          <w:szCs w:val="22"/>
          <w:highlight w:val="yellow"/>
        </w:rPr>
        <w:t>O</w:t>
      </w:r>
      <w:r w:rsidR="00D707E6" w:rsidRPr="002D078B">
        <w:rPr>
          <w:rFonts w:ascii="Calibri" w:hAnsi="Calibri" w:cs="Calibri"/>
          <w:i/>
          <w:color w:val="000000"/>
          <w:sz w:val="22"/>
          <w:szCs w:val="22"/>
          <w:highlight w:val="yellow"/>
        </w:rPr>
        <w:t xml:space="preserve">ptional sentence </w:t>
      </w:r>
      <w:r w:rsidR="006859E4">
        <w:rPr>
          <w:rFonts w:ascii="Calibri" w:hAnsi="Calibri" w:cs="Calibri"/>
          <w:i/>
          <w:color w:val="000000"/>
          <w:sz w:val="22"/>
          <w:szCs w:val="22"/>
          <w:highlight w:val="yellow"/>
        </w:rPr>
        <w:t xml:space="preserve">to consider </w:t>
      </w:r>
      <w:r w:rsidR="008E01AC">
        <w:rPr>
          <w:rFonts w:ascii="Calibri" w:hAnsi="Calibri" w:cs="Calibri"/>
          <w:i/>
          <w:color w:val="000000"/>
          <w:sz w:val="22"/>
          <w:szCs w:val="22"/>
          <w:highlight w:val="yellow"/>
        </w:rPr>
        <w:t>using</w:t>
      </w:r>
      <w:r w:rsidR="006859E4">
        <w:rPr>
          <w:rFonts w:ascii="Calibri" w:hAnsi="Calibri" w:cs="Calibri"/>
          <w:i/>
          <w:color w:val="000000"/>
          <w:sz w:val="22"/>
          <w:szCs w:val="22"/>
          <w:highlight w:val="yellow"/>
        </w:rPr>
        <w:t xml:space="preserve"> </w:t>
      </w:r>
      <w:r w:rsidR="00D707E6" w:rsidRPr="002D078B">
        <w:rPr>
          <w:rFonts w:ascii="Calibri" w:hAnsi="Calibri" w:cs="Calibri"/>
          <w:i/>
          <w:color w:val="000000"/>
          <w:sz w:val="22"/>
          <w:szCs w:val="22"/>
          <w:highlight w:val="yellow"/>
        </w:rPr>
        <w:t xml:space="preserve">if you also </w:t>
      </w:r>
      <w:r w:rsidR="006859E4" w:rsidRPr="006859E4">
        <w:rPr>
          <w:rFonts w:ascii="Calibri" w:hAnsi="Calibri" w:cs="Calibri"/>
          <w:i/>
          <w:color w:val="000000"/>
          <w:sz w:val="22"/>
          <w:szCs w:val="22"/>
          <w:highlight w:val="yellow"/>
        </w:rPr>
        <w:t>offer the</w:t>
      </w:r>
      <w:r w:rsidR="00D707E6" w:rsidRPr="002D078B">
        <w:rPr>
          <w:rFonts w:ascii="Calibri" w:hAnsi="Calibri" w:cs="Calibri"/>
          <w:i/>
          <w:color w:val="000000"/>
          <w:sz w:val="22"/>
          <w:szCs w:val="22"/>
          <w:highlight w:val="yellow"/>
        </w:rPr>
        <w:t xml:space="preserve"> RIC 457 plan</w:t>
      </w:r>
      <w:r w:rsidR="006859E4" w:rsidRPr="006859E4">
        <w:rPr>
          <w:rFonts w:ascii="Calibri" w:hAnsi="Calibri" w:cs="Calibri"/>
          <w:i/>
          <w:color w:val="000000"/>
          <w:sz w:val="22"/>
          <w:szCs w:val="22"/>
          <w:highlight w:val="yellow"/>
        </w:rPr>
        <w:t xml:space="preserve"> option to your employees</w:t>
      </w:r>
      <w:r w:rsidR="00D707E6" w:rsidRPr="002D078B">
        <w:rPr>
          <w:rFonts w:ascii="Calibri" w:hAnsi="Calibri" w:cs="Calibri"/>
          <w:i/>
          <w:color w:val="000000"/>
          <w:sz w:val="22"/>
          <w:szCs w:val="22"/>
          <w:highlight w:val="yellow"/>
        </w:rPr>
        <w:t xml:space="preserve"> </w:t>
      </w:r>
      <w:r w:rsidR="00D707E6" w:rsidRPr="002D078B">
        <w:rPr>
          <w:rFonts w:ascii="Calibri" w:hAnsi="Calibri" w:cs="Calibri"/>
          <w:color w:val="000000"/>
          <w:sz w:val="22"/>
          <w:szCs w:val="22"/>
          <w:highlight w:val="yellow"/>
        </w:rPr>
        <w:t xml:space="preserve">– </w:t>
      </w:r>
      <w:r w:rsidR="006859E4" w:rsidRPr="006859E4">
        <w:rPr>
          <w:rFonts w:ascii="Calibri" w:hAnsi="Calibri" w:cs="Calibri"/>
          <w:color w:val="000000"/>
          <w:sz w:val="22"/>
          <w:szCs w:val="22"/>
          <w:highlight w:val="yellow"/>
        </w:rPr>
        <w:t xml:space="preserve">As an additional benefit, </w:t>
      </w:r>
      <w:r w:rsidR="00B63AF4">
        <w:rPr>
          <w:rFonts w:ascii="Calibri" w:hAnsi="Calibri" w:cs="Calibri"/>
          <w:color w:val="000000"/>
          <w:sz w:val="22"/>
          <w:szCs w:val="22"/>
          <w:highlight w:val="yellow"/>
        </w:rPr>
        <w:t>you</w:t>
      </w:r>
      <w:r w:rsidR="006859E4" w:rsidRPr="006859E4">
        <w:rPr>
          <w:rFonts w:ascii="Calibri" w:hAnsi="Calibri" w:cs="Calibri"/>
          <w:color w:val="000000"/>
          <w:sz w:val="22"/>
          <w:szCs w:val="22"/>
          <w:highlight w:val="yellow"/>
        </w:rPr>
        <w:t xml:space="preserve"> also have the option to save in our RIC </w:t>
      </w:r>
      <w:r w:rsidR="00D707E6" w:rsidRPr="002D078B">
        <w:rPr>
          <w:rFonts w:ascii="Calibri" w:hAnsi="Calibri" w:cs="Calibri"/>
          <w:color w:val="000000"/>
          <w:sz w:val="22"/>
          <w:szCs w:val="22"/>
          <w:highlight w:val="yellow"/>
        </w:rPr>
        <w:t xml:space="preserve">457 plan.  </w:t>
      </w:r>
      <w:r w:rsidR="009E755D">
        <w:rPr>
          <w:rFonts w:ascii="Calibri" w:hAnsi="Calibri" w:cs="Calibri"/>
          <w:color w:val="000000"/>
          <w:sz w:val="22"/>
          <w:szCs w:val="22"/>
          <w:highlight w:val="yellow"/>
        </w:rPr>
        <w:t>For more information, visit</w:t>
      </w:r>
      <w:r w:rsidR="00F85EBD">
        <w:rPr>
          <w:rFonts w:ascii="Calibri" w:hAnsi="Calibri" w:cs="Calibri"/>
          <w:color w:val="000000"/>
          <w:sz w:val="22"/>
          <w:szCs w:val="22"/>
          <w:highlight w:val="yellow"/>
        </w:rPr>
        <w:t xml:space="preserve"> the</w:t>
      </w:r>
      <w:bookmarkStart w:id="0" w:name="_GoBack"/>
      <w:bookmarkEnd w:id="0"/>
      <w:r w:rsidR="009E755D">
        <w:rPr>
          <w:rFonts w:ascii="Calibri" w:hAnsi="Calibri" w:cs="Calibri"/>
          <w:color w:val="000000"/>
          <w:sz w:val="22"/>
          <w:szCs w:val="22"/>
          <w:highlight w:val="yellow"/>
        </w:rPr>
        <w:t xml:space="preserve"> </w:t>
      </w:r>
      <w:hyperlink r:id="rId9" w:history="1">
        <w:r w:rsidR="00F85EBD">
          <w:rPr>
            <w:rStyle w:val="Hyperlink"/>
            <w:rFonts w:ascii="Calibri" w:hAnsi="Calibri" w:cs="Calibri"/>
            <w:sz w:val="22"/>
            <w:szCs w:val="22"/>
            <w:highlight w:val="yellow"/>
          </w:rPr>
          <w:t>RIC 457 website</w:t>
        </w:r>
      </w:hyperlink>
      <w:r w:rsidR="009E755D">
        <w:rPr>
          <w:rFonts w:ascii="Calibri" w:hAnsi="Calibri" w:cs="Calibri"/>
          <w:color w:val="000000"/>
          <w:sz w:val="22"/>
          <w:szCs w:val="22"/>
          <w:highlight w:val="yellow"/>
        </w:rPr>
        <w:t>.</w:t>
      </w:r>
      <w:r w:rsidR="009E755D">
        <w:rPr>
          <w:rFonts w:ascii="Calibri" w:hAnsi="Calibri" w:cs="Calibri"/>
          <w:sz w:val="22"/>
          <w:szCs w:val="22"/>
        </w:rPr>
        <w:t xml:space="preserve"> </w:t>
      </w:r>
    </w:p>
    <w:p w:rsidR="00CE0650" w:rsidRPr="00B42CEA" w:rsidRDefault="00CE0650" w:rsidP="00F62411">
      <w:pPr>
        <w:rPr>
          <w:rFonts w:ascii="Calibri" w:hAnsi="Calibri" w:cs="Calibri"/>
          <w:sz w:val="22"/>
          <w:szCs w:val="22"/>
        </w:rPr>
      </w:pPr>
    </w:p>
    <w:p w:rsidR="00846542" w:rsidRPr="00B42CEA" w:rsidRDefault="00846542" w:rsidP="00F62411">
      <w:pPr>
        <w:rPr>
          <w:rFonts w:ascii="Calibri" w:hAnsi="Calibri" w:cs="Calibri"/>
          <w:b/>
          <w:bCs/>
          <w:sz w:val="22"/>
          <w:szCs w:val="22"/>
        </w:rPr>
      </w:pPr>
      <w:r w:rsidRPr="00B42CEA">
        <w:rPr>
          <w:rFonts w:ascii="Calibri" w:hAnsi="Calibri" w:cs="Calibri"/>
          <w:b/>
          <w:bCs/>
          <w:sz w:val="22"/>
          <w:szCs w:val="22"/>
        </w:rPr>
        <w:t xml:space="preserve">How can I </w:t>
      </w:r>
      <w:r w:rsidR="00812C88">
        <w:rPr>
          <w:rFonts w:ascii="Calibri" w:hAnsi="Calibri" w:cs="Calibri"/>
          <w:b/>
          <w:bCs/>
          <w:sz w:val="22"/>
          <w:szCs w:val="22"/>
        </w:rPr>
        <w:t>find out more</w:t>
      </w:r>
      <w:r w:rsidRPr="00B42CEA">
        <w:rPr>
          <w:rFonts w:ascii="Calibri" w:hAnsi="Calibri" w:cs="Calibri"/>
          <w:b/>
          <w:bCs/>
          <w:sz w:val="22"/>
          <w:szCs w:val="22"/>
        </w:rPr>
        <w:t>?</w:t>
      </w:r>
    </w:p>
    <w:p w:rsidR="00CE0650" w:rsidRDefault="00846542" w:rsidP="00F62411">
      <w:pPr>
        <w:rPr>
          <w:rFonts w:ascii="Calibri" w:hAnsi="Calibri" w:cs="Calibri"/>
          <w:color w:val="000000"/>
          <w:sz w:val="22"/>
          <w:szCs w:val="22"/>
        </w:rPr>
      </w:pPr>
      <w:r w:rsidRPr="00B42CEA">
        <w:rPr>
          <w:rFonts w:ascii="Calibri" w:hAnsi="Calibri" w:cs="Calibri"/>
          <w:bCs/>
          <w:sz w:val="22"/>
          <w:szCs w:val="22"/>
        </w:rPr>
        <w:t xml:space="preserve">Information is </w:t>
      </w:r>
      <w:r w:rsidR="00BD0C96" w:rsidRPr="00B42CEA">
        <w:rPr>
          <w:rFonts w:ascii="Calibri" w:hAnsi="Calibri" w:cs="Calibri"/>
          <w:bCs/>
          <w:sz w:val="22"/>
          <w:szCs w:val="22"/>
        </w:rPr>
        <w:t>a</w:t>
      </w:r>
      <w:r w:rsidRPr="00B42CEA">
        <w:rPr>
          <w:rFonts w:ascii="Calibri" w:hAnsi="Calibri" w:cs="Calibri"/>
          <w:bCs/>
          <w:sz w:val="22"/>
          <w:szCs w:val="22"/>
        </w:rPr>
        <w:t>vailable</w:t>
      </w:r>
      <w:r w:rsidR="005859C3">
        <w:rPr>
          <w:rFonts w:ascii="Calibri" w:hAnsi="Calibri" w:cs="Calibri"/>
          <w:bCs/>
          <w:sz w:val="22"/>
          <w:szCs w:val="22"/>
        </w:rPr>
        <w:t xml:space="preserve"> on the </w:t>
      </w:r>
      <w:hyperlink r:id="rId10" w:history="1">
        <w:r w:rsidR="005859C3" w:rsidRPr="005859C3">
          <w:rPr>
            <w:rStyle w:val="Hyperlink"/>
            <w:rFonts w:ascii="Calibri" w:hAnsi="Calibri" w:cs="Calibri"/>
            <w:bCs/>
            <w:sz w:val="22"/>
            <w:szCs w:val="22"/>
          </w:rPr>
          <w:t>RIC website</w:t>
        </w:r>
      </w:hyperlink>
      <w:r w:rsidR="00812C88">
        <w:rPr>
          <w:rFonts w:ascii="Calibri" w:hAnsi="Calibri" w:cs="Calibri"/>
          <w:bCs/>
          <w:sz w:val="22"/>
          <w:szCs w:val="22"/>
        </w:rPr>
        <w:t>.</w:t>
      </w:r>
      <w:r w:rsidR="00D34C58" w:rsidRPr="00B42CEA">
        <w:rPr>
          <w:rFonts w:ascii="Calibri" w:hAnsi="Calibri" w:cs="Calibri"/>
          <w:sz w:val="22"/>
          <w:szCs w:val="22"/>
        </w:rPr>
        <w:t xml:space="preserve"> </w:t>
      </w:r>
      <w:r w:rsidR="00812C88">
        <w:rPr>
          <w:rFonts w:ascii="Calibri" w:hAnsi="Calibri" w:cs="Calibri"/>
          <w:sz w:val="22"/>
          <w:szCs w:val="22"/>
        </w:rPr>
        <w:t>You may also contact the</w:t>
      </w:r>
      <w:r w:rsidR="00CB2CD7">
        <w:rPr>
          <w:rFonts w:ascii="Calibri" w:hAnsi="Calibri" w:cs="Calibri"/>
          <w:sz w:val="22"/>
          <w:szCs w:val="22"/>
        </w:rPr>
        <w:t xml:space="preserve"> </w:t>
      </w:r>
      <w:hyperlink r:id="rId11" w:history="1">
        <w:r w:rsidR="00CB2CD7" w:rsidRPr="005859C3">
          <w:rPr>
            <w:rStyle w:val="Hyperlink"/>
            <w:rFonts w:ascii="Calibri" w:hAnsi="Calibri" w:cs="Calibri"/>
            <w:sz w:val="22"/>
            <w:szCs w:val="22"/>
          </w:rPr>
          <w:t>RIC provider</w:t>
        </w:r>
        <w:r w:rsidR="00812C88" w:rsidRPr="005859C3">
          <w:rPr>
            <w:rStyle w:val="Hyperlink"/>
            <w:rFonts w:ascii="Calibri" w:hAnsi="Calibri" w:cs="Calibri"/>
            <w:sz w:val="22"/>
            <w:szCs w:val="22"/>
          </w:rPr>
          <w:t>s</w:t>
        </w:r>
      </w:hyperlink>
      <w:r w:rsidR="00CB2CD7">
        <w:rPr>
          <w:rFonts w:ascii="Calibri" w:hAnsi="Calibri" w:cs="Calibri"/>
          <w:sz w:val="22"/>
          <w:szCs w:val="22"/>
        </w:rPr>
        <w:t xml:space="preserve">  or </w:t>
      </w:r>
      <w:r w:rsidR="00BD0C96" w:rsidRPr="00B42CEA">
        <w:rPr>
          <w:rFonts w:ascii="Calibri" w:hAnsi="Calibri" w:cs="Calibri"/>
          <w:color w:val="000000"/>
          <w:sz w:val="22"/>
          <w:szCs w:val="22"/>
        </w:rPr>
        <w:t>RIC</w:t>
      </w:r>
      <w:r w:rsidR="00946BB1">
        <w:rPr>
          <w:rFonts w:ascii="Calibri" w:hAnsi="Calibri" w:cs="Calibri"/>
          <w:color w:val="000000"/>
          <w:sz w:val="22"/>
          <w:szCs w:val="22"/>
        </w:rPr>
        <w:t xml:space="preserve"> toll-free</w:t>
      </w:r>
      <w:r w:rsidR="00BD0C96" w:rsidRPr="00B42CEA">
        <w:rPr>
          <w:rFonts w:ascii="Calibri" w:hAnsi="Calibri" w:cs="Calibri"/>
          <w:color w:val="000000"/>
          <w:sz w:val="22"/>
          <w:szCs w:val="22"/>
        </w:rPr>
        <w:t xml:space="preserve"> at 866-460-4692</w:t>
      </w:r>
      <w:r w:rsidR="00A65C36" w:rsidRPr="00B42CEA">
        <w:rPr>
          <w:rFonts w:ascii="Calibri" w:hAnsi="Calibri" w:cs="Calibri"/>
          <w:color w:val="000000"/>
          <w:sz w:val="22"/>
          <w:szCs w:val="22"/>
        </w:rPr>
        <w:t>, option 1.</w:t>
      </w:r>
      <w:r w:rsidR="008E01AC">
        <w:rPr>
          <w:rFonts w:ascii="Calibri" w:hAnsi="Calibri" w:cs="Calibri"/>
          <w:color w:val="000000"/>
          <w:sz w:val="22"/>
          <w:szCs w:val="22"/>
        </w:rPr>
        <w:t xml:space="preserve"> </w:t>
      </w:r>
      <w:r w:rsidR="00CE0650">
        <w:rPr>
          <w:rFonts w:ascii="Calibri" w:hAnsi="Calibri" w:cs="Calibri"/>
          <w:color w:val="000000"/>
          <w:sz w:val="22"/>
          <w:szCs w:val="22"/>
        </w:rPr>
        <w:t>If you currently participate, you can c</w:t>
      </w:r>
      <w:r w:rsidR="00CE0650" w:rsidRPr="00B42CEA">
        <w:rPr>
          <w:rFonts w:ascii="Calibri" w:hAnsi="Calibri" w:cs="Calibri"/>
          <w:sz w:val="22"/>
          <w:szCs w:val="22"/>
        </w:rPr>
        <w:t xml:space="preserve">all your investment advisor to review your </w:t>
      </w:r>
      <w:r w:rsidR="00CE0650">
        <w:rPr>
          <w:rFonts w:ascii="Calibri" w:hAnsi="Calibri" w:cs="Calibri"/>
          <w:sz w:val="22"/>
          <w:szCs w:val="22"/>
        </w:rPr>
        <w:t>accoun</w:t>
      </w:r>
      <w:r w:rsidR="00CE0650" w:rsidRPr="00B42CEA">
        <w:rPr>
          <w:rFonts w:ascii="Calibri" w:hAnsi="Calibri" w:cs="Calibri"/>
          <w:sz w:val="22"/>
          <w:szCs w:val="22"/>
        </w:rPr>
        <w:t xml:space="preserve">t and retirement income </w:t>
      </w:r>
      <w:r w:rsidR="00CE0650">
        <w:rPr>
          <w:rFonts w:ascii="Calibri" w:hAnsi="Calibri" w:cs="Calibri"/>
          <w:sz w:val="22"/>
          <w:szCs w:val="22"/>
        </w:rPr>
        <w:t>goal</w:t>
      </w:r>
      <w:r w:rsidR="00CE0650" w:rsidRPr="00B42CEA">
        <w:rPr>
          <w:rFonts w:ascii="Calibri" w:hAnsi="Calibri" w:cs="Calibri"/>
          <w:sz w:val="22"/>
          <w:szCs w:val="22"/>
        </w:rPr>
        <w:t>s.</w:t>
      </w:r>
      <w:r w:rsidR="003B75F4">
        <w:rPr>
          <w:rFonts w:ascii="Calibri" w:hAnsi="Calibri" w:cs="Calibri"/>
          <w:color w:val="000000"/>
          <w:sz w:val="22"/>
          <w:szCs w:val="22"/>
        </w:rPr>
        <w:t xml:space="preserve"> </w:t>
      </w:r>
    </w:p>
    <w:p w:rsidR="00CE0650" w:rsidRPr="00B42CEA" w:rsidRDefault="00CE0650" w:rsidP="00F62411">
      <w:pPr>
        <w:rPr>
          <w:rFonts w:ascii="Calibri" w:hAnsi="Calibri" w:cs="Calibri"/>
          <w:bCs/>
          <w:sz w:val="22"/>
          <w:szCs w:val="22"/>
        </w:rPr>
      </w:pPr>
    </w:p>
    <w:sectPr w:rsidR="00CE0650" w:rsidRPr="00B42CEA" w:rsidSect="009C62C4">
      <w:footerReference w:type="even"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F04" w:rsidRDefault="00866F04">
      <w:r>
        <w:separator/>
      </w:r>
    </w:p>
  </w:endnote>
  <w:endnote w:type="continuationSeparator" w:id="0">
    <w:p w:rsidR="00866F04" w:rsidRDefault="0086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C44" w:rsidRDefault="005F2749" w:rsidP="00C9475A">
    <w:pPr>
      <w:pStyle w:val="Footer"/>
      <w:framePr w:wrap="around" w:vAnchor="text" w:hAnchor="margin" w:xAlign="right" w:y="1"/>
      <w:rPr>
        <w:rStyle w:val="PageNumber"/>
      </w:rPr>
    </w:pPr>
    <w:r>
      <w:rPr>
        <w:rStyle w:val="PageNumber"/>
      </w:rPr>
      <w:fldChar w:fldCharType="begin"/>
    </w:r>
    <w:r w:rsidR="00DD1C44">
      <w:rPr>
        <w:rStyle w:val="PageNumber"/>
      </w:rPr>
      <w:instrText xml:space="preserve">PAGE  </w:instrText>
    </w:r>
    <w:r>
      <w:rPr>
        <w:rStyle w:val="PageNumber"/>
      </w:rPr>
      <w:fldChar w:fldCharType="end"/>
    </w:r>
  </w:p>
  <w:p w:rsidR="00DD1C44" w:rsidRDefault="00DD1C44" w:rsidP="00DB30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C44" w:rsidRPr="00B42CEA" w:rsidRDefault="00DD1F49" w:rsidP="00DB30DF">
    <w:pPr>
      <w:pStyle w:val="Footer"/>
      <w:ind w:right="360"/>
      <w:rPr>
        <w:rFonts w:ascii="Calibri" w:hAnsi="Calibri"/>
        <w:sz w:val="14"/>
      </w:rPr>
    </w:pPr>
    <w:r w:rsidRPr="00B42CEA">
      <w:rPr>
        <w:rFonts w:ascii="Calibri" w:hAnsi="Calibri"/>
        <w:sz w:val="14"/>
      </w:rPr>
      <w:t xml:space="preserve">Revised </w:t>
    </w:r>
    <w:r w:rsidR="00AC6F77">
      <w:rPr>
        <w:rFonts w:ascii="Calibri" w:hAnsi="Calibri"/>
        <w:sz w:val="14"/>
      </w:rPr>
      <w:t>12/</w:t>
    </w:r>
    <w:r w:rsidR="005859C3">
      <w:rPr>
        <w:rFonts w:ascii="Calibri" w:hAnsi="Calibri"/>
        <w:sz w:val="14"/>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F04" w:rsidRDefault="00866F04">
      <w:r>
        <w:separator/>
      </w:r>
    </w:p>
  </w:footnote>
  <w:footnote w:type="continuationSeparator" w:id="0">
    <w:p w:rsidR="00866F04" w:rsidRDefault="00866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8F4AD66"/>
    <w:lvl w:ilvl="0">
      <w:numFmt w:val="bullet"/>
      <w:lvlText w:val="*"/>
      <w:lvlJc w:val="left"/>
    </w:lvl>
  </w:abstractNum>
  <w:abstractNum w:abstractNumId="1" w15:restartNumberingAfterBreak="0">
    <w:nsid w:val="049163FE"/>
    <w:multiLevelType w:val="hybridMultilevel"/>
    <w:tmpl w:val="1B5E508E"/>
    <w:lvl w:ilvl="0" w:tplc="1F9E42C0">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84999"/>
    <w:multiLevelType w:val="hybridMultilevel"/>
    <w:tmpl w:val="89D42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D1DEF"/>
    <w:multiLevelType w:val="hybridMultilevel"/>
    <w:tmpl w:val="387C7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F55D8"/>
    <w:multiLevelType w:val="hybridMultilevel"/>
    <w:tmpl w:val="105E2F98"/>
    <w:lvl w:ilvl="0" w:tplc="D47AD7C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ED6F2E"/>
    <w:multiLevelType w:val="singleLevel"/>
    <w:tmpl w:val="04090003"/>
    <w:lvl w:ilvl="0">
      <w:start w:val="1"/>
      <w:numFmt w:val="bullet"/>
      <w:lvlText w:val="o"/>
      <w:lvlJc w:val="left"/>
      <w:pPr>
        <w:tabs>
          <w:tab w:val="num" w:pos="720"/>
        </w:tabs>
        <w:ind w:left="720" w:hanging="360"/>
      </w:pPr>
      <w:rPr>
        <w:rFonts w:ascii="Courier New" w:hAnsi="Courier New" w:cs="Courier New" w:hint="default"/>
      </w:rPr>
    </w:lvl>
  </w:abstractNum>
  <w:abstractNum w:abstractNumId="6" w15:restartNumberingAfterBreak="0">
    <w:nsid w:val="178C0DE2"/>
    <w:multiLevelType w:val="hybridMultilevel"/>
    <w:tmpl w:val="955C8DF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B01993"/>
    <w:multiLevelType w:val="hybridMultilevel"/>
    <w:tmpl w:val="A0E4F24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B25BDA"/>
    <w:multiLevelType w:val="hybridMultilevel"/>
    <w:tmpl w:val="6D20C36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045D66"/>
    <w:multiLevelType w:val="hybridMultilevel"/>
    <w:tmpl w:val="A4A4C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E82113"/>
    <w:multiLevelType w:val="hybridMultilevel"/>
    <w:tmpl w:val="FBA0E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0D15A1"/>
    <w:multiLevelType w:val="multilevel"/>
    <w:tmpl w:val="9A74EB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C0519"/>
    <w:multiLevelType w:val="hybridMultilevel"/>
    <w:tmpl w:val="69A675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41114C"/>
    <w:multiLevelType w:val="hybridMultilevel"/>
    <w:tmpl w:val="94FE3A76"/>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A59620F"/>
    <w:multiLevelType w:val="hybridMultilevel"/>
    <w:tmpl w:val="5B30C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5B4FC0"/>
    <w:multiLevelType w:val="hybridMultilevel"/>
    <w:tmpl w:val="9A74E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AB09FC"/>
    <w:multiLevelType w:val="hybridMultilevel"/>
    <w:tmpl w:val="7C183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A0196E"/>
    <w:multiLevelType w:val="hybridMultilevel"/>
    <w:tmpl w:val="A142D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917164"/>
    <w:multiLevelType w:val="hybridMultilevel"/>
    <w:tmpl w:val="C330C2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205584"/>
    <w:multiLevelType w:val="hybridMultilevel"/>
    <w:tmpl w:val="F716B0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1149E6"/>
    <w:multiLevelType w:val="hybridMultilevel"/>
    <w:tmpl w:val="8A6CEC4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496816"/>
    <w:multiLevelType w:val="hybridMultilevel"/>
    <w:tmpl w:val="C8D8919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7D27B6"/>
    <w:multiLevelType w:val="hybridMultilevel"/>
    <w:tmpl w:val="3168D97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DB8779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474464D"/>
    <w:multiLevelType w:val="hybridMultilevel"/>
    <w:tmpl w:val="B3F40530"/>
    <w:lvl w:ilvl="0" w:tplc="0409000F">
      <w:start w:val="6"/>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7ED068B"/>
    <w:multiLevelType w:val="hybridMultilevel"/>
    <w:tmpl w:val="4C1A0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F02EAF"/>
    <w:multiLevelType w:val="hybridMultilevel"/>
    <w:tmpl w:val="B09E13F0"/>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DB153B3"/>
    <w:multiLevelType w:val="hybridMultilevel"/>
    <w:tmpl w:val="BE4C0FE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EE329C6"/>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
  </w:num>
  <w:num w:numId="3">
    <w:abstractNumId w:val="4"/>
  </w:num>
  <w:num w:numId="4">
    <w:abstractNumId w:val="2"/>
  </w:num>
  <w:num w:numId="5">
    <w:abstractNumId w:val="10"/>
  </w:num>
  <w:num w:numId="6">
    <w:abstractNumId w:val="14"/>
  </w:num>
  <w:num w:numId="7">
    <w:abstractNumId w:val="3"/>
  </w:num>
  <w:num w:numId="8">
    <w:abstractNumId w:val="25"/>
  </w:num>
  <w:num w:numId="9">
    <w:abstractNumId w:val="28"/>
  </w:num>
  <w:num w:numId="10">
    <w:abstractNumId w:val="23"/>
  </w:num>
  <w:num w:numId="11">
    <w:abstractNumId w:val="5"/>
  </w:num>
  <w:num w:numId="12">
    <w:abstractNumId w:val="26"/>
  </w:num>
  <w:num w:numId="1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4">
    <w:abstractNumId w:val="0"/>
    <w:lvlOverride w:ilvl="0">
      <w:lvl w:ilvl="0">
        <w:start w:val="1"/>
        <w:numFmt w:val="bullet"/>
        <w:lvlText w:val=""/>
        <w:legacy w:legacy="1" w:legacySpace="120" w:legacyIndent="360"/>
        <w:lvlJc w:val="left"/>
        <w:pPr>
          <w:ind w:left="795" w:hanging="360"/>
        </w:pPr>
        <w:rPr>
          <w:rFonts w:ascii="Symbol" w:hAnsi="Symbol" w:hint="default"/>
          <w:sz w:val="16"/>
        </w:rPr>
      </w:lvl>
    </w:lvlOverride>
  </w:num>
  <w:num w:numId="15">
    <w:abstractNumId w:val="9"/>
  </w:num>
  <w:num w:numId="16">
    <w:abstractNumId w:val="17"/>
  </w:num>
  <w:num w:numId="17">
    <w:abstractNumId w:val="19"/>
  </w:num>
  <w:num w:numId="18">
    <w:abstractNumId w:val="16"/>
  </w:num>
  <w:num w:numId="19">
    <w:abstractNumId w:val="20"/>
  </w:num>
  <w:num w:numId="20">
    <w:abstractNumId w:val="15"/>
  </w:num>
  <w:num w:numId="21">
    <w:abstractNumId w:val="11"/>
  </w:num>
  <w:num w:numId="22">
    <w:abstractNumId w:val="27"/>
  </w:num>
  <w:num w:numId="23">
    <w:abstractNumId w:val="8"/>
  </w:num>
  <w:num w:numId="24">
    <w:abstractNumId w:val="21"/>
  </w:num>
  <w:num w:numId="25">
    <w:abstractNumId w:val="7"/>
  </w:num>
  <w:num w:numId="26">
    <w:abstractNumId w:val="22"/>
  </w:num>
  <w:num w:numId="27">
    <w:abstractNumId w:val="6"/>
  </w:num>
  <w:num w:numId="28">
    <w:abstractNumId w:val="24"/>
  </w:num>
  <w:num w:numId="29">
    <w:abstractNumId w:val="1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F7"/>
    <w:rsid w:val="00010581"/>
    <w:rsid w:val="000209BF"/>
    <w:rsid w:val="00021176"/>
    <w:rsid w:val="00027FA8"/>
    <w:rsid w:val="00040A83"/>
    <w:rsid w:val="000421F7"/>
    <w:rsid w:val="00043F7F"/>
    <w:rsid w:val="00044E62"/>
    <w:rsid w:val="00045EE0"/>
    <w:rsid w:val="00046B22"/>
    <w:rsid w:val="00050B2A"/>
    <w:rsid w:val="00055AC2"/>
    <w:rsid w:val="00055C3C"/>
    <w:rsid w:val="00060704"/>
    <w:rsid w:val="00065CB5"/>
    <w:rsid w:val="00072CDE"/>
    <w:rsid w:val="00080197"/>
    <w:rsid w:val="000813A1"/>
    <w:rsid w:val="00084925"/>
    <w:rsid w:val="000914C2"/>
    <w:rsid w:val="0009172E"/>
    <w:rsid w:val="000A58EF"/>
    <w:rsid w:val="000A6BE3"/>
    <w:rsid w:val="000C7EE4"/>
    <w:rsid w:val="000D65D6"/>
    <w:rsid w:val="000E1F72"/>
    <w:rsid w:val="000E3CEF"/>
    <w:rsid w:val="000E5FAB"/>
    <w:rsid w:val="000F0058"/>
    <w:rsid w:val="000F1121"/>
    <w:rsid w:val="000F292E"/>
    <w:rsid w:val="00106C0A"/>
    <w:rsid w:val="00114C1A"/>
    <w:rsid w:val="00116195"/>
    <w:rsid w:val="001473EC"/>
    <w:rsid w:val="00154573"/>
    <w:rsid w:val="0016178E"/>
    <w:rsid w:val="00162AEA"/>
    <w:rsid w:val="00164901"/>
    <w:rsid w:val="00166E2A"/>
    <w:rsid w:val="001725EB"/>
    <w:rsid w:val="0017645B"/>
    <w:rsid w:val="001913C0"/>
    <w:rsid w:val="00192B09"/>
    <w:rsid w:val="00193AB2"/>
    <w:rsid w:val="001A1049"/>
    <w:rsid w:val="001B3DB8"/>
    <w:rsid w:val="001C3974"/>
    <w:rsid w:val="001C3B6C"/>
    <w:rsid w:val="001C6E60"/>
    <w:rsid w:val="001D3362"/>
    <w:rsid w:val="001D773B"/>
    <w:rsid w:val="001E68F0"/>
    <w:rsid w:val="001E7605"/>
    <w:rsid w:val="001F2337"/>
    <w:rsid w:val="002104DF"/>
    <w:rsid w:val="00212265"/>
    <w:rsid w:val="002125E8"/>
    <w:rsid w:val="0021282C"/>
    <w:rsid w:val="00216572"/>
    <w:rsid w:val="00225D05"/>
    <w:rsid w:val="002263F1"/>
    <w:rsid w:val="002318E3"/>
    <w:rsid w:val="002320C0"/>
    <w:rsid w:val="00233774"/>
    <w:rsid w:val="00235FF2"/>
    <w:rsid w:val="00236799"/>
    <w:rsid w:val="00236EEC"/>
    <w:rsid w:val="00240898"/>
    <w:rsid w:val="00242766"/>
    <w:rsid w:val="0024756D"/>
    <w:rsid w:val="002545CD"/>
    <w:rsid w:val="002552C2"/>
    <w:rsid w:val="002561BC"/>
    <w:rsid w:val="00273E82"/>
    <w:rsid w:val="00286428"/>
    <w:rsid w:val="002A06B0"/>
    <w:rsid w:val="002A09AD"/>
    <w:rsid w:val="002A4702"/>
    <w:rsid w:val="002B4944"/>
    <w:rsid w:val="002C10B2"/>
    <w:rsid w:val="002C116F"/>
    <w:rsid w:val="002D078B"/>
    <w:rsid w:val="002D0FC4"/>
    <w:rsid w:val="002D1C8D"/>
    <w:rsid w:val="002D5529"/>
    <w:rsid w:val="002D57D7"/>
    <w:rsid w:val="002F0D1A"/>
    <w:rsid w:val="002F3F72"/>
    <w:rsid w:val="003045FC"/>
    <w:rsid w:val="00306B17"/>
    <w:rsid w:val="00310A1A"/>
    <w:rsid w:val="00311E52"/>
    <w:rsid w:val="00315AD3"/>
    <w:rsid w:val="003228BD"/>
    <w:rsid w:val="0032364D"/>
    <w:rsid w:val="00326EC5"/>
    <w:rsid w:val="00327992"/>
    <w:rsid w:val="00340A76"/>
    <w:rsid w:val="003464E9"/>
    <w:rsid w:val="00347568"/>
    <w:rsid w:val="00347A83"/>
    <w:rsid w:val="003535B4"/>
    <w:rsid w:val="003560DC"/>
    <w:rsid w:val="00357396"/>
    <w:rsid w:val="00363A20"/>
    <w:rsid w:val="00366E40"/>
    <w:rsid w:val="00371C31"/>
    <w:rsid w:val="00371C64"/>
    <w:rsid w:val="00374983"/>
    <w:rsid w:val="00383387"/>
    <w:rsid w:val="00390777"/>
    <w:rsid w:val="00391DBB"/>
    <w:rsid w:val="00397C89"/>
    <w:rsid w:val="003A0EE2"/>
    <w:rsid w:val="003A4E66"/>
    <w:rsid w:val="003A59DF"/>
    <w:rsid w:val="003A77C9"/>
    <w:rsid w:val="003B48E5"/>
    <w:rsid w:val="003B75F4"/>
    <w:rsid w:val="003C624A"/>
    <w:rsid w:val="003C70EE"/>
    <w:rsid w:val="003D109F"/>
    <w:rsid w:val="003D229D"/>
    <w:rsid w:val="003E5B35"/>
    <w:rsid w:val="003E7295"/>
    <w:rsid w:val="003F38BE"/>
    <w:rsid w:val="003F4F9C"/>
    <w:rsid w:val="003F6099"/>
    <w:rsid w:val="00410AC1"/>
    <w:rsid w:val="00410CCA"/>
    <w:rsid w:val="00411A82"/>
    <w:rsid w:val="0041225B"/>
    <w:rsid w:val="00412864"/>
    <w:rsid w:val="00416F9E"/>
    <w:rsid w:val="00424C60"/>
    <w:rsid w:val="00424D98"/>
    <w:rsid w:val="0042559B"/>
    <w:rsid w:val="004353B5"/>
    <w:rsid w:val="0044036E"/>
    <w:rsid w:val="004417CB"/>
    <w:rsid w:val="00444891"/>
    <w:rsid w:val="0044555C"/>
    <w:rsid w:val="00447FAA"/>
    <w:rsid w:val="0045279D"/>
    <w:rsid w:val="00461915"/>
    <w:rsid w:val="00462BFA"/>
    <w:rsid w:val="00470B0E"/>
    <w:rsid w:val="00473A03"/>
    <w:rsid w:val="00475E93"/>
    <w:rsid w:val="00481D56"/>
    <w:rsid w:val="00481D64"/>
    <w:rsid w:val="004879F5"/>
    <w:rsid w:val="00491836"/>
    <w:rsid w:val="00492AB0"/>
    <w:rsid w:val="0049469F"/>
    <w:rsid w:val="00497619"/>
    <w:rsid w:val="004A296B"/>
    <w:rsid w:val="004B1E29"/>
    <w:rsid w:val="004B2536"/>
    <w:rsid w:val="004B697C"/>
    <w:rsid w:val="004C1D1D"/>
    <w:rsid w:val="004C252A"/>
    <w:rsid w:val="004D183E"/>
    <w:rsid w:val="004D1DC1"/>
    <w:rsid w:val="004D23A4"/>
    <w:rsid w:val="004F0F8D"/>
    <w:rsid w:val="004F40B6"/>
    <w:rsid w:val="004F483D"/>
    <w:rsid w:val="004F65DE"/>
    <w:rsid w:val="00502E51"/>
    <w:rsid w:val="00504F30"/>
    <w:rsid w:val="0050517D"/>
    <w:rsid w:val="00506257"/>
    <w:rsid w:val="00514180"/>
    <w:rsid w:val="00530BBC"/>
    <w:rsid w:val="00537E0C"/>
    <w:rsid w:val="00544C63"/>
    <w:rsid w:val="005456ED"/>
    <w:rsid w:val="00546B0A"/>
    <w:rsid w:val="00546D40"/>
    <w:rsid w:val="00547D71"/>
    <w:rsid w:val="0055310D"/>
    <w:rsid w:val="005532AB"/>
    <w:rsid w:val="00556106"/>
    <w:rsid w:val="005655A4"/>
    <w:rsid w:val="00566C1A"/>
    <w:rsid w:val="005859C3"/>
    <w:rsid w:val="00587C79"/>
    <w:rsid w:val="0059459E"/>
    <w:rsid w:val="005A0273"/>
    <w:rsid w:val="005A2087"/>
    <w:rsid w:val="005A35F6"/>
    <w:rsid w:val="005A74EE"/>
    <w:rsid w:val="005B265D"/>
    <w:rsid w:val="005B569E"/>
    <w:rsid w:val="005B692E"/>
    <w:rsid w:val="005B6E21"/>
    <w:rsid w:val="005C1AAF"/>
    <w:rsid w:val="005C3C74"/>
    <w:rsid w:val="005C4140"/>
    <w:rsid w:val="005C674D"/>
    <w:rsid w:val="005D2173"/>
    <w:rsid w:val="005F2749"/>
    <w:rsid w:val="005F3870"/>
    <w:rsid w:val="005F528E"/>
    <w:rsid w:val="006064A8"/>
    <w:rsid w:val="00616A17"/>
    <w:rsid w:val="0062068D"/>
    <w:rsid w:val="00622CE1"/>
    <w:rsid w:val="0063239B"/>
    <w:rsid w:val="00635759"/>
    <w:rsid w:val="006429B8"/>
    <w:rsid w:val="00646B81"/>
    <w:rsid w:val="00646C3C"/>
    <w:rsid w:val="00661997"/>
    <w:rsid w:val="0066487F"/>
    <w:rsid w:val="0066574D"/>
    <w:rsid w:val="00672A29"/>
    <w:rsid w:val="006817E1"/>
    <w:rsid w:val="006859E4"/>
    <w:rsid w:val="00692658"/>
    <w:rsid w:val="00697C0B"/>
    <w:rsid w:val="006B2727"/>
    <w:rsid w:val="006B7E57"/>
    <w:rsid w:val="006C0490"/>
    <w:rsid w:val="006C2259"/>
    <w:rsid w:val="006C7358"/>
    <w:rsid w:val="006C787E"/>
    <w:rsid w:val="006D1711"/>
    <w:rsid w:val="006D5572"/>
    <w:rsid w:val="006D58AF"/>
    <w:rsid w:val="006D75E7"/>
    <w:rsid w:val="006F3092"/>
    <w:rsid w:val="0070119F"/>
    <w:rsid w:val="00705BCA"/>
    <w:rsid w:val="0070663B"/>
    <w:rsid w:val="0070709B"/>
    <w:rsid w:val="00707BFB"/>
    <w:rsid w:val="0071451D"/>
    <w:rsid w:val="00715232"/>
    <w:rsid w:val="0071694E"/>
    <w:rsid w:val="00723E94"/>
    <w:rsid w:val="007241BF"/>
    <w:rsid w:val="00725BC8"/>
    <w:rsid w:val="00727B2D"/>
    <w:rsid w:val="0073315F"/>
    <w:rsid w:val="00740E1F"/>
    <w:rsid w:val="00741547"/>
    <w:rsid w:val="00754F44"/>
    <w:rsid w:val="00760DF4"/>
    <w:rsid w:val="007659CC"/>
    <w:rsid w:val="007672A1"/>
    <w:rsid w:val="00770E06"/>
    <w:rsid w:val="007808AB"/>
    <w:rsid w:val="007921AE"/>
    <w:rsid w:val="00795CFC"/>
    <w:rsid w:val="007A14F4"/>
    <w:rsid w:val="007A235B"/>
    <w:rsid w:val="007A5AB0"/>
    <w:rsid w:val="007A68CD"/>
    <w:rsid w:val="007A6A63"/>
    <w:rsid w:val="007B0F74"/>
    <w:rsid w:val="007B2601"/>
    <w:rsid w:val="007B4C4A"/>
    <w:rsid w:val="007B740C"/>
    <w:rsid w:val="007C091E"/>
    <w:rsid w:val="007C0F71"/>
    <w:rsid w:val="007C1D35"/>
    <w:rsid w:val="007C3E34"/>
    <w:rsid w:val="007E2C5D"/>
    <w:rsid w:val="007E534C"/>
    <w:rsid w:val="007E6CAC"/>
    <w:rsid w:val="007F5AEA"/>
    <w:rsid w:val="007F5B47"/>
    <w:rsid w:val="00804CD8"/>
    <w:rsid w:val="00806AF6"/>
    <w:rsid w:val="00811042"/>
    <w:rsid w:val="00812C88"/>
    <w:rsid w:val="00832619"/>
    <w:rsid w:val="00842AFA"/>
    <w:rsid w:val="00846542"/>
    <w:rsid w:val="00846B18"/>
    <w:rsid w:val="00846D0A"/>
    <w:rsid w:val="00856761"/>
    <w:rsid w:val="00861418"/>
    <w:rsid w:val="00863D73"/>
    <w:rsid w:val="00866111"/>
    <w:rsid w:val="00866F04"/>
    <w:rsid w:val="00873E76"/>
    <w:rsid w:val="008745F8"/>
    <w:rsid w:val="00875278"/>
    <w:rsid w:val="00885421"/>
    <w:rsid w:val="008860BB"/>
    <w:rsid w:val="00887DA8"/>
    <w:rsid w:val="008A2937"/>
    <w:rsid w:val="008A2B94"/>
    <w:rsid w:val="008A343D"/>
    <w:rsid w:val="008A5DA5"/>
    <w:rsid w:val="008B6388"/>
    <w:rsid w:val="008C2535"/>
    <w:rsid w:val="008C4D7D"/>
    <w:rsid w:val="008C58E9"/>
    <w:rsid w:val="008C7B7A"/>
    <w:rsid w:val="008C7F32"/>
    <w:rsid w:val="008D02F2"/>
    <w:rsid w:val="008D3097"/>
    <w:rsid w:val="008E01AC"/>
    <w:rsid w:val="008E0520"/>
    <w:rsid w:val="008E0550"/>
    <w:rsid w:val="008E322C"/>
    <w:rsid w:val="00914F86"/>
    <w:rsid w:val="009167D0"/>
    <w:rsid w:val="00921726"/>
    <w:rsid w:val="00924D02"/>
    <w:rsid w:val="0092688B"/>
    <w:rsid w:val="009314A2"/>
    <w:rsid w:val="00935B43"/>
    <w:rsid w:val="0093674F"/>
    <w:rsid w:val="009373EE"/>
    <w:rsid w:val="0093761E"/>
    <w:rsid w:val="009410DC"/>
    <w:rsid w:val="00946BB1"/>
    <w:rsid w:val="00947BA6"/>
    <w:rsid w:val="0095030C"/>
    <w:rsid w:val="00951A27"/>
    <w:rsid w:val="00954B0B"/>
    <w:rsid w:val="0096638C"/>
    <w:rsid w:val="00966DDB"/>
    <w:rsid w:val="00974146"/>
    <w:rsid w:val="0098128C"/>
    <w:rsid w:val="009921E5"/>
    <w:rsid w:val="00993A3F"/>
    <w:rsid w:val="00994194"/>
    <w:rsid w:val="009A113A"/>
    <w:rsid w:val="009B78D1"/>
    <w:rsid w:val="009C1860"/>
    <w:rsid w:val="009C23B1"/>
    <w:rsid w:val="009C27C5"/>
    <w:rsid w:val="009C62C4"/>
    <w:rsid w:val="009D68AD"/>
    <w:rsid w:val="009E755D"/>
    <w:rsid w:val="009F2732"/>
    <w:rsid w:val="009F5E6B"/>
    <w:rsid w:val="009F6AC4"/>
    <w:rsid w:val="00A06CB3"/>
    <w:rsid w:val="00A11B72"/>
    <w:rsid w:val="00A16540"/>
    <w:rsid w:val="00A20B6E"/>
    <w:rsid w:val="00A23323"/>
    <w:rsid w:val="00A27A8F"/>
    <w:rsid w:val="00A33AB9"/>
    <w:rsid w:val="00A35ABA"/>
    <w:rsid w:val="00A43E9E"/>
    <w:rsid w:val="00A51F0F"/>
    <w:rsid w:val="00A568FF"/>
    <w:rsid w:val="00A6068B"/>
    <w:rsid w:val="00A65C36"/>
    <w:rsid w:val="00A708F0"/>
    <w:rsid w:val="00A74349"/>
    <w:rsid w:val="00A75C63"/>
    <w:rsid w:val="00A772F2"/>
    <w:rsid w:val="00A8012B"/>
    <w:rsid w:val="00A8017C"/>
    <w:rsid w:val="00A818B0"/>
    <w:rsid w:val="00A81EF5"/>
    <w:rsid w:val="00A87AB8"/>
    <w:rsid w:val="00A93F25"/>
    <w:rsid w:val="00A94E56"/>
    <w:rsid w:val="00AA03B8"/>
    <w:rsid w:val="00AA2A06"/>
    <w:rsid w:val="00AA710E"/>
    <w:rsid w:val="00AB2336"/>
    <w:rsid w:val="00AB2BD1"/>
    <w:rsid w:val="00AB4CDA"/>
    <w:rsid w:val="00AC183D"/>
    <w:rsid w:val="00AC1E77"/>
    <w:rsid w:val="00AC6F77"/>
    <w:rsid w:val="00AC73B8"/>
    <w:rsid w:val="00AD3C31"/>
    <w:rsid w:val="00AD3DD1"/>
    <w:rsid w:val="00AE15FE"/>
    <w:rsid w:val="00AE468E"/>
    <w:rsid w:val="00AE6B8B"/>
    <w:rsid w:val="00AF353F"/>
    <w:rsid w:val="00AF3D7E"/>
    <w:rsid w:val="00AF409B"/>
    <w:rsid w:val="00AF4467"/>
    <w:rsid w:val="00AF7526"/>
    <w:rsid w:val="00AF7D2E"/>
    <w:rsid w:val="00B03D6A"/>
    <w:rsid w:val="00B0447D"/>
    <w:rsid w:val="00B14B10"/>
    <w:rsid w:val="00B1649E"/>
    <w:rsid w:val="00B21CF1"/>
    <w:rsid w:val="00B23549"/>
    <w:rsid w:val="00B30F13"/>
    <w:rsid w:val="00B35C2F"/>
    <w:rsid w:val="00B40CFF"/>
    <w:rsid w:val="00B4263C"/>
    <w:rsid w:val="00B42CEA"/>
    <w:rsid w:val="00B56123"/>
    <w:rsid w:val="00B5736C"/>
    <w:rsid w:val="00B62CEC"/>
    <w:rsid w:val="00B63AF4"/>
    <w:rsid w:val="00B6556E"/>
    <w:rsid w:val="00B66D75"/>
    <w:rsid w:val="00B6722C"/>
    <w:rsid w:val="00B67E43"/>
    <w:rsid w:val="00B67EC9"/>
    <w:rsid w:val="00B7190B"/>
    <w:rsid w:val="00B71B89"/>
    <w:rsid w:val="00B73E32"/>
    <w:rsid w:val="00B77036"/>
    <w:rsid w:val="00B77902"/>
    <w:rsid w:val="00B80ABF"/>
    <w:rsid w:val="00B84FE9"/>
    <w:rsid w:val="00B90900"/>
    <w:rsid w:val="00B9464E"/>
    <w:rsid w:val="00BA15F4"/>
    <w:rsid w:val="00BA488B"/>
    <w:rsid w:val="00BB43B6"/>
    <w:rsid w:val="00BC0D18"/>
    <w:rsid w:val="00BD0C96"/>
    <w:rsid w:val="00BD6A89"/>
    <w:rsid w:val="00BE6A06"/>
    <w:rsid w:val="00BF4B8F"/>
    <w:rsid w:val="00C12B3D"/>
    <w:rsid w:val="00C1602F"/>
    <w:rsid w:val="00C17B37"/>
    <w:rsid w:val="00C17D25"/>
    <w:rsid w:val="00C24080"/>
    <w:rsid w:val="00C26E28"/>
    <w:rsid w:val="00C27F90"/>
    <w:rsid w:val="00C32849"/>
    <w:rsid w:val="00C40FF5"/>
    <w:rsid w:val="00C4386B"/>
    <w:rsid w:val="00C45FD6"/>
    <w:rsid w:val="00C52B07"/>
    <w:rsid w:val="00C6280F"/>
    <w:rsid w:val="00C67F9D"/>
    <w:rsid w:val="00C76E0F"/>
    <w:rsid w:val="00C81C5F"/>
    <w:rsid w:val="00C84FA4"/>
    <w:rsid w:val="00C852E9"/>
    <w:rsid w:val="00C87170"/>
    <w:rsid w:val="00C9475A"/>
    <w:rsid w:val="00CA53FE"/>
    <w:rsid w:val="00CB17D2"/>
    <w:rsid w:val="00CB1ED7"/>
    <w:rsid w:val="00CB2CD7"/>
    <w:rsid w:val="00CB61BC"/>
    <w:rsid w:val="00CC269E"/>
    <w:rsid w:val="00CC4C70"/>
    <w:rsid w:val="00CD272D"/>
    <w:rsid w:val="00CD6A0E"/>
    <w:rsid w:val="00CD7166"/>
    <w:rsid w:val="00CE0650"/>
    <w:rsid w:val="00CE09A2"/>
    <w:rsid w:val="00CE2FC1"/>
    <w:rsid w:val="00CE3B1B"/>
    <w:rsid w:val="00CE420C"/>
    <w:rsid w:val="00CE54E1"/>
    <w:rsid w:val="00CE7EAE"/>
    <w:rsid w:val="00CF1F50"/>
    <w:rsid w:val="00CF2628"/>
    <w:rsid w:val="00D028B2"/>
    <w:rsid w:val="00D106F0"/>
    <w:rsid w:val="00D106FD"/>
    <w:rsid w:val="00D11064"/>
    <w:rsid w:val="00D135B7"/>
    <w:rsid w:val="00D14421"/>
    <w:rsid w:val="00D15CFC"/>
    <w:rsid w:val="00D2064D"/>
    <w:rsid w:val="00D21E13"/>
    <w:rsid w:val="00D2243A"/>
    <w:rsid w:val="00D23C2B"/>
    <w:rsid w:val="00D24B88"/>
    <w:rsid w:val="00D332E5"/>
    <w:rsid w:val="00D34C58"/>
    <w:rsid w:val="00D426BC"/>
    <w:rsid w:val="00D42E58"/>
    <w:rsid w:val="00D4787A"/>
    <w:rsid w:val="00D515D2"/>
    <w:rsid w:val="00D55B1D"/>
    <w:rsid w:val="00D55F1D"/>
    <w:rsid w:val="00D707E6"/>
    <w:rsid w:val="00D80DEE"/>
    <w:rsid w:val="00D8414D"/>
    <w:rsid w:val="00D9189E"/>
    <w:rsid w:val="00D96379"/>
    <w:rsid w:val="00DA0CD8"/>
    <w:rsid w:val="00DB0FCA"/>
    <w:rsid w:val="00DB30DF"/>
    <w:rsid w:val="00DB5D42"/>
    <w:rsid w:val="00DB7C3C"/>
    <w:rsid w:val="00DC6FBD"/>
    <w:rsid w:val="00DD1C44"/>
    <w:rsid w:val="00DD1F49"/>
    <w:rsid w:val="00DD3DD8"/>
    <w:rsid w:val="00DD5C8B"/>
    <w:rsid w:val="00DD7F69"/>
    <w:rsid w:val="00DE185D"/>
    <w:rsid w:val="00DE24EA"/>
    <w:rsid w:val="00DE74DC"/>
    <w:rsid w:val="00DE750C"/>
    <w:rsid w:val="00DF6853"/>
    <w:rsid w:val="00E035EE"/>
    <w:rsid w:val="00E0463E"/>
    <w:rsid w:val="00E04D17"/>
    <w:rsid w:val="00E05150"/>
    <w:rsid w:val="00E07D5E"/>
    <w:rsid w:val="00E10437"/>
    <w:rsid w:val="00E10D6D"/>
    <w:rsid w:val="00E11049"/>
    <w:rsid w:val="00E23080"/>
    <w:rsid w:val="00E31293"/>
    <w:rsid w:val="00E51CC2"/>
    <w:rsid w:val="00E51D0F"/>
    <w:rsid w:val="00E613B7"/>
    <w:rsid w:val="00E75F5D"/>
    <w:rsid w:val="00E85048"/>
    <w:rsid w:val="00E9072B"/>
    <w:rsid w:val="00E9186D"/>
    <w:rsid w:val="00E97D69"/>
    <w:rsid w:val="00EA5CC7"/>
    <w:rsid w:val="00EB089E"/>
    <w:rsid w:val="00EB2E63"/>
    <w:rsid w:val="00EB3970"/>
    <w:rsid w:val="00EB5C67"/>
    <w:rsid w:val="00EB6B74"/>
    <w:rsid w:val="00EC7440"/>
    <w:rsid w:val="00ED0AF6"/>
    <w:rsid w:val="00ED2F04"/>
    <w:rsid w:val="00ED397E"/>
    <w:rsid w:val="00ED3DE2"/>
    <w:rsid w:val="00ED4165"/>
    <w:rsid w:val="00EE0428"/>
    <w:rsid w:val="00EE0C56"/>
    <w:rsid w:val="00EF1CF7"/>
    <w:rsid w:val="00F010C4"/>
    <w:rsid w:val="00F150C2"/>
    <w:rsid w:val="00F17A0E"/>
    <w:rsid w:val="00F247CD"/>
    <w:rsid w:val="00F252C4"/>
    <w:rsid w:val="00F3558A"/>
    <w:rsid w:val="00F42D79"/>
    <w:rsid w:val="00F44120"/>
    <w:rsid w:val="00F45A12"/>
    <w:rsid w:val="00F52652"/>
    <w:rsid w:val="00F60750"/>
    <w:rsid w:val="00F62411"/>
    <w:rsid w:val="00F64445"/>
    <w:rsid w:val="00F76512"/>
    <w:rsid w:val="00F7764E"/>
    <w:rsid w:val="00F77982"/>
    <w:rsid w:val="00F819FC"/>
    <w:rsid w:val="00F83E25"/>
    <w:rsid w:val="00F85EBD"/>
    <w:rsid w:val="00F91450"/>
    <w:rsid w:val="00F92510"/>
    <w:rsid w:val="00F96F44"/>
    <w:rsid w:val="00FA5115"/>
    <w:rsid w:val="00FB006A"/>
    <w:rsid w:val="00FB0755"/>
    <w:rsid w:val="00FC0172"/>
    <w:rsid w:val="00FC211C"/>
    <w:rsid w:val="00FC2ECF"/>
    <w:rsid w:val="00FD1387"/>
    <w:rsid w:val="00FD566A"/>
    <w:rsid w:val="00FE36F0"/>
    <w:rsid w:val="00FE3D2B"/>
    <w:rsid w:val="00FE429B"/>
    <w:rsid w:val="00FE4D16"/>
    <w:rsid w:val="00FF1CC2"/>
    <w:rsid w:val="00FF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A5BA7E"/>
  <w15:docId w15:val="{E6EC01D4-6D51-4780-BE17-B09D72CC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A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273E82"/>
    <w:pPr>
      <w:spacing w:before="220" w:after="220" w:line="220" w:lineRule="atLeast"/>
    </w:pPr>
    <w:rPr>
      <w:rFonts w:ascii="Arial" w:hAnsi="Arial"/>
      <w:spacing w:val="-5"/>
      <w:sz w:val="20"/>
      <w:szCs w:val="20"/>
    </w:rPr>
  </w:style>
  <w:style w:type="paragraph" w:styleId="BodyText">
    <w:name w:val="Body Text"/>
    <w:basedOn w:val="Normal"/>
    <w:rsid w:val="00273E82"/>
    <w:pPr>
      <w:spacing w:after="220" w:line="220" w:lineRule="atLeast"/>
      <w:jc w:val="both"/>
    </w:pPr>
    <w:rPr>
      <w:rFonts w:ascii="Arial" w:hAnsi="Arial"/>
      <w:spacing w:val="-5"/>
      <w:sz w:val="20"/>
      <w:szCs w:val="20"/>
    </w:rPr>
  </w:style>
  <w:style w:type="paragraph" w:styleId="Closing">
    <w:name w:val="Closing"/>
    <w:basedOn w:val="Normal"/>
    <w:next w:val="Signature"/>
    <w:rsid w:val="00273E82"/>
    <w:pPr>
      <w:keepNext/>
      <w:spacing w:after="60" w:line="220" w:lineRule="atLeast"/>
      <w:jc w:val="both"/>
    </w:pPr>
    <w:rPr>
      <w:rFonts w:ascii="Arial" w:hAnsi="Arial"/>
      <w:spacing w:val="-5"/>
      <w:sz w:val="20"/>
      <w:szCs w:val="20"/>
    </w:rPr>
  </w:style>
  <w:style w:type="paragraph" w:styleId="Signature">
    <w:name w:val="Signature"/>
    <w:basedOn w:val="Normal"/>
    <w:next w:val="SignatureJobTitle"/>
    <w:rsid w:val="00273E82"/>
    <w:pPr>
      <w:keepNext/>
      <w:spacing w:before="880" w:line="220" w:lineRule="atLeast"/>
    </w:pPr>
    <w:rPr>
      <w:rFonts w:ascii="Arial" w:hAnsi="Arial"/>
      <w:spacing w:val="-5"/>
      <w:sz w:val="20"/>
      <w:szCs w:val="20"/>
    </w:rPr>
  </w:style>
  <w:style w:type="paragraph" w:styleId="Date">
    <w:name w:val="Date"/>
    <w:basedOn w:val="Normal"/>
    <w:next w:val="InsideAddressName"/>
    <w:rsid w:val="00273E82"/>
    <w:pPr>
      <w:spacing w:after="220" w:line="220" w:lineRule="atLeast"/>
      <w:jc w:val="both"/>
    </w:pPr>
    <w:rPr>
      <w:rFonts w:ascii="Arial" w:hAnsi="Arial"/>
      <w:spacing w:val="-5"/>
      <w:sz w:val="20"/>
      <w:szCs w:val="20"/>
    </w:rPr>
  </w:style>
  <w:style w:type="paragraph" w:customStyle="1" w:styleId="InsideAddressName">
    <w:name w:val="Inside Address Name"/>
    <w:basedOn w:val="Normal"/>
    <w:next w:val="Normal"/>
    <w:rsid w:val="00273E82"/>
    <w:pPr>
      <w:spacing w:before="220" w:line="220" w:lineRule="atLeast"/>
      <w:jc w:val="both"/>
    </w:pPr>
    <w:rPr>
      <w:rFonts w:ascii="Arial" w:hAnsi="Arial"/>
      <w:spacing w:val="-5"/>
      <w:sz w:val="20"/>
      <w:szCs w:val="20"/>
    </w:rPr>
  </w:style>
  <w:style w:type="paragraph" w:customStyle="1" w:styleId="SignatureJobTitle">
    <w:name w:val="Signature Job Title"/>
    <w:basedOn w:val="Signature"/>
    <w:next w:val="Normal"/>
    <w:rsid w:val="00273E82"/>
    <w:pPr>
      <w:spacing w:before="0"/>
    </w:pPr>
  </w:style>
  <w:style w:type="table" w:styleId="TableGrid">
    <w:name w:val="Table Grid"/>
    <w:basedOn w:val="TableNormal"/>
    <w:rsid w:val="00255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08">
    <w:name w:val="arial08"/>
    <w:rsid w:val="007C3E34"/>
    <w:rPr>
      <w:rFonts w:ascii="Arial" w:hAnsi="Arial" w:cs="Arial"/>
      <w:sz w:val="16"/>
      <w:szCs w:val="16"/>
    </w:rPr>
  </w:style>
  <w:style w:type="paragraph" w:customStyle="1" w:styleId="Arial09">
    <w:name w:val="Arial09"/>
    <w:rsid w:val="007C3E34"/>
    <w:rPr>
      <w:rFonts w:ascii="Arial" w:hAnsi="Arial" w:cs="Arial"/>
      <w:noProof/>
      <w:sz w:val="18"/>
      <w:szCs w:val="18"/>
    </w:rPr>
  </w:style>
  <w:style w:type="paragraph" w:styleId="Footer">
    <w:name w:val="footer"/>
    <w:basedOn w:val="Normal"/>
    <w:rsid w:val="00DB30DF"/>
    <w:pPr>
      <w:tabs>
        <w:tab w:val="center" w:pos="4320"/>
        <w:tab w:val="right" w:pos="8640"/>
      </w:tabs>
    </w:pPr>
  </w:style>
  <w:style w:type="character" w:styleId="PageNumber">
    <w:name w:val="page number"/>
    <w:basedOn w:val="DefaultParagraphFont"/>
    <w:rsid w:val="00DB30DF"/>
  </w:style>
  <w:style w:type="paragraph" w:styleId="BalloonText">
    <w:name w:val="Balloon Text"/>
    <w:basedOn w:val="Normal"/>
    <w:semiHidden/>
    <w:rsid w:val="004D183E"/>
    <w:rPr>
      <w:rFonts w:ascii="Tahoma" w:hAnsi="Tahoma" w:cs="Tahoma"/>
      <w:sz w:val="16"/>
      <w:szCs w:val="16"/>
    </w:rPr>
  </w:style>
  <w:style w:type="paragraph" w:customStyle="1" w:styleId="arial10">
    <w:name w:val="arial10"/>
    <w:rsid w:val="00BF4B8F"/>
    <w:pPr>
      <w:overflowPunct w:val="0"/>
      <w:autoSpaceDE w:val="0"/>
      <w:autoSpaceDN w:val="0"/>
      <w:adjustRightInd w:val="0"/>
      <w:textAlignment w:val="baseline"/>
    </w:pPr>
    <w:rPr>
      <w:rFonts w:ascii="Arial" w:hAnsi="Arial"/>
    </w:rPr>
  </w:style>
  <w:style w:type="paragraph" w:styleId="Header">
    <w:name w:val="header"/>
    <w:basedOn w:val="Normal"/>
    <w:rsid w:val="006F3092"/>
    <w:pPr>
      <w:tabs>
        <w:tab w:val="center" w:pos="4320"/>
        <w:tab w:val="right" w:pos="8640"/>
      </w:tabs>
    </w:pPr>
  </w:style>
  <w:style w:type="character" w:styleId="CommentReference">
    <w:name w:val="annotation reference"/>
    <w:semiHidden/>
    <w:rsid w:val="00FC2ECF"/>
    <w:rPr>
      <w:sz w:val="16"/>
      <w:szCs w:val="16"/>
    </w:rPr>
  </w:style>
  <w:style w:type="paragraph" w:styleId="CommentText">
    <w:name w:val="annotation text"/>
    <w:basedOn w:val="Normal"/>
    <w:link w:val="CommentTextChar"/>
    <w:semiHidden/>
    <w:rsid w:val="00FC2ECF"/>
    <w:rPr>
      <w:sz w:val="20"/>
      <w:szCs w:val="20"/>
    </w:rPr>
  </w:style>
  <w:style w:type="character" w:styleId="Hyperlink">
    <w:name w:val="Hyperlink"/>
    <w:rsid w:val="00846542"/>
    <w:rPr>
      <w:color w:val="0000FF"/>
      <w:u w:val="single"/>
    </w:rPr>
  </w:style>
  <w:style w:type="paragraph" w:styleId="CommentSubject">
    <w:name w:val="annotation subject"/>
    <w:basedOn w:val="CommentText"/>
    <w:next w:val="CommentText"/>
    <w:link w:val="CommentSubjectChar"/>
    <w:rsid w:val="00832619"/>
    <w:rPr>
      <w:b/>
      <w:bCs/>
    </w:rPr>
  </w:style>
  <w:style w:type="character" w:customStyle="1" w:styleId="CommentTextChar">
    <w:name w:val="Comment Text Char"/>
    <w:basedOn w:val="DefaultParagraphFont"/>
    <w:link w:val="CommentText"/>
    <w:semiHidden/>
    <w:rsid w:val="00832619"/>
  </w:style>
  <w:style w:type="character" w:customStyle="1" w:styleId="CommentSubjectChar">
    <w:name w:val="Comment Subject Char"/>
    <w:basedOn w:val="CommentTextChar"/>
    <w:link w:val="CommentSubject"/>
    <w:rsid w:val="00832619"/>
  </w:style>
  <w:style w:type="paragraph" w:styleId="Revision">
    <w:name w:val="Revision"/>
    <w:hidden/>
    <w:uiPriority w:val="99"/>
    <w:semiHidden/>
    <w:rsid w:val="00832619"/>
    <w:rPr>
      <w:sz w:val="24"/>
      <w:szCs w:val="24"/>
    </w:rPr>
  </w:style>
  <w:style w:type="character" w:styleId="FollowedHyperlink">
    <w:name w:val="FollowedHyperlink"/>
    <w:uiPriority w:val="99"/>
    <w:semiHidden/>
    <w:unhideWhenUsed/>
    <w:rsid w:val="00AD3DD1"/>
    <w:rPr>
      <w:color w:val="800080"/>
      <w:u w:val="single"/>
    </w:rPr>
  </w:style>
  <w:style w:type="character" w:customStyle="1" w:styleId="UnresolvedMention1">
    <w:name w:val="Unresolved Mention1"/>
    <w:basedOn w:val="DefaultParagraphFont"/>
    <w:uiPriority w:val="99"/>
    <w:semiHidden/>
    <w:unhideWhenUsed/>
    <w:rsid w:val="00CB61BC"/>
    <w:rPr>
      <w:color w:val="605E5C"/>
      <w:shd w:val="clear" w:color="auto" w:fill="E1DFDD"/>
    </w:rPr>
  </w:style>
  <w:style w:type="character" w:styleId="UnresolvedMention">
    <w:name w:val="Unresolved Mention"/>
    <w:basedOn w:val="DefaultParagraphFont"/>
    <w:uiPriority w:val="99"/>
    <w:semiHidden/>
    <w:unhideWhenUsed/>
    <w:rsid w:val="004C2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427">
      <w:bodyDiv w:val="1"/>
      <w:marLeft w:val="0"/>
      <w:marRight w:val="0"/>
      <w:marTop w:val="0"/>
      <w:marBottom w:val="0"/>
      <w:divBdr>
        <w:top w:val="none" w:sz="0" w:space="0" w:color="auto"/>
        <w:left w:val="none" w:sz="0" w:space="0" w:color="auto"/>
        <w:bottom w:val="none" w:sz="0" w:space="0" w:color="auto"/>
        <w:right w:val="none" w:sz="0" w:space="0" w:color="auto"/>
      </w:divBdr>
      <w:divsChild>
        <w:div w:id="550043808">
          <w:marLeft w:val="0"/>
          <w:marRight w:val="0"/>
          <w:marTop w:val="0"/>
          <w:marBottom w:val="0"/>
          <w:divBdr>
            <w:top w:val="none" w:sz="0" w:space="0" w:color="auto"/>
            <w:left w:val="none" w:sz="0" w:space="0" w:color="auto"/>
            <w:bottom w:val="none" w:sz="0" w:space="0" w:color="auto"/>
            <w:right w:val="none" w:sz="0" w:space="0" w:color="auto"/>
          </w:divBdr>
          <w:divsChild>
            <w:div w:id="651371238">
              <w:marLeft w:val="0"/>
              <w:marRight w:val="0"/>
              <w:marTop w:val="0"/>
              <w:marBottom w:val="0"/>
              <w:divBdr>
                <w:top w:val="none" w:sz="0" w:space="0" w:color="auto"/>
                <w:left w:val="none" w:sz="0" w:space="0" w:color="auto"/>
                <w:bottom w:val="none" w:sz="0" w:space="0" w:color="auto"/>
                <w:right w:val="none" w:sz="0" w:space="0" w:color="auto"/>
              </w:divBdr>
            </w:div>
            <w:div w:id="693271082">
              <w:marLeft w:val="0"/>
              <w:marRight w:val="0"/>
              <w:marTop w:val="0"/>
              <w:marBottom w:val="0"/>
              <w:divBdr>
                <w:top w:val="none" w:sz="0" w:space="0" w:color="auto"/>
                <w:left w:val="none" w:sz="0" w:space="0" w:color="auto"/>
                <w:bottom w:val="none" w:sz="0" w:space="0" w:color="auto"/>
                <w:right w:val="none" w:sz="0" w:space="0" w:color="auto"/>
              </w:divBdr>
            </w:div>
            <w:div w:id="743259526">
              <w:marLeft w:val="0"/>
              <w:marRight w:val="0"/>
              <w:marTop w:val="0"/>
              <w:marBottom w:val="0"/>
              <w:divBdr>
                <w:top w:val="none" w:sz="0" w:space="0" w:color="auto"/>
                <w:left w:val="none" w:sz="0" w:space="0" w:color="auto"/>
                <w:bottom w:val="none" w:sz="0" w:space="0" w:color="auto"/>
                <w:right w:val="none" w:sz="0" w:space="0" w:color="auto"/>
              </w:divBdr>
            </w:div>
            <w:div w:id="751008791">
              <w:marLeft w:val="0"/>
              <w:marRight w:val="0"/>
              <w:marTop w:val="0"/>
              <w:marBottom w:val="0"/>
              <w:divBdr>
                <w:top w:val="none" w:sz="0" w:space="0" w:color="auto"/>
                <w:left w:val="none" w:sz="0" w:space="0" w:color="auto"/>
                <w:bottom w:val="none" w:sz="0" w:space="0" w:color="auto"/>
                <w:right w:val="none" w:sz="0" w:space="0" w:color="auto"/>
              </w:divBdr>
            </w:div>
            <w:div w:id="835652897">
              <w:marLeft w:val="0"/>
              <w:marRight w:val="0"/>
              <w:marTop w:val="0"/>
              <w:marBottom w:val="0"/>
              <w:divBdr>
                <w:top w:val="none" w:sz="0" w:space="0" w:color="auto"/>
                <w:left w:val="none" w:sz="0" w:space="0" w:color="auto"/>
                <w:bottom w:val="none" w:sz="0" w:space="0" w:color="auto"/>
                <w:right w:val="none" w:sz="0" w:space="0" w:color="auto"/>
              </w:divBdr>
            </w:div>
            <w:div w:id="986393476">
              <w:marLeft w:val="0"/>
              <w:marRight w:val="0"/>
              <w:marTop w:val="0"/>
              <w:marBottom w:val="0"/>
              <w:divBdr>
                <w:top w:val="none" w:sz="0" w:space="0" w:color="auto"/>
                <w:left w:val="none" w:sz="0" w:space="0" w:color="auto"/>
                <w:bottom w:val="none" w:sz="0" w:space="0" w:color="auto"/>
                <w:right w:val="none" w:sz="0" w:space="0" w:color="auto"/>
              </w:divBdr>
            </w:div>
            <w:div w:id="1175923103">
              <w:marLeft w:val="0"/>
              <w:marRight w:val="0"/>
              <w:marTop w:val="0"/>
              <w:marBottom w:val="0"/>
              <w:divBdr>
                <w:top w:val="none" w:sz="0" w:space="0" w:color="auto"/>
                <w:left w:val="none" w:sz="0" w:space="0" w:color="auto"/>
                <w:bottom w:val="none" w:sz="0" w:space="0" w:color="auto"/>
                <w:right w:val="none" w:sz="0" w:space="0" w:color="auto"/>
              </w:divBdr>
            </w:div>
            <w:div w:id="1184052802">
              <w:marLeft w:val="0"/>
              <w:marRight w:val="0"/>
              <w:marTop w:val="0"/>
              <w:marBottom w:val="0"/>
              <w:divBdr>
                <w:top w:val="none" w:sz="0" w:space="0" w:color="auto"/>
                <w:left w:val="none" w:sz="0" w:space="0" w:color="auto"/>
                <w:bottom w:val="none" w:sz="0" w:space="0" w:color="auto"/>
                <w:right w:val="none" w:sz="0" w:space="0" w:color="auto"/>
              </w:divBdr>
            </w:div>
            <w:div w:id="1290015868">
              <w:marLeft w:val="0"/>
              <w:marRight w:val="0"/>
              <w:marTop w:val="0"/>
              <w:marBottom w:val="0"/>
              <w:divBdr>
                <w:top w:val="none" w:sz="0" w:space="0" w:color="auto"/>
                <w:left w:val="none" w:sz="0" w:space="0" w:color="auto"/>
                <w:bottom w:val="none" w:sz="0" w:space="0" w:color="auto"/>
                <w:right w:val="none" w:sz="0" w:space="0" w:color="auto"/>
              </w:divBdr>
            </w:div>
            <w:div w:id="1686902500">
              <w:marLeft w:val="0"/>
              <w:marRight w:val="0"/>
              <w:marTop w:val="0"/>
              <w:marBottom w:val="0"/>
              <w:divBdr>
                <w:top w:val="none" w:sz="0" w:space="0" w:color="auto"/>
                <w:left w:val="none" w:sz="0" w:space="0" w:color="auto"/>
                <w:bottom w:val="none" w:sz="0" w:space="0" w:color="auto"/>
                <w:right w:val="none" w:sz="0" w:space="0" w:color="auto"/>
              </w:divBdr>
            </w:div>
            <w:div w:id="1687293880">
              <w:marLeft w:val="0"/>
              <w:marRight w:val="0"/>
              <w:marTop w:val="0"/>
              <w:marBottom w:val="0"/>
              <w:divBdr>
                <w:top w:val="none" w:sz="0" w:space="0" w:color="auto"/>
                <w:left w:val="none" w:sz="0" w:space="0" w:color="auto"/>
                <w:bottom w:val="none" w:sz="0" w:space="0" w:color="auto"/>
                <w:right w:val="none" w:sz="0" w:space="0" w:color="auto"/>
              </w:divBdr>
            </w:div>
            <w:div w:id="1690638699">
              <w:marLeft w:val="0"/>
              <w:marRight w:val="0"/>
              <w:marTop w:val="0"/>
              <w:marBottom w:val="0"/>
              <w:divBdr>
                <w:top w:val="none" w:sz="0" w:space="0" w:color="auto"/>
                <w:left w:val="none" w:sz="0" w:space="0" w:color="auto"/>
                <w:bottom w:val="none" w:sz="0" w:space="0" w:color="auto"/>
                <w:right w:val="none" w:sz="0" w:space="0" w:color="auto"/>
              </w:divBdr>
            </w:div>
            <w:div w:id="1785731984">
              <w:marLeft w:val="0"/>
              <w:marRight w:val="0"/>
              <w:marTop w:val="0"/>
              <w:marBottom w:val="0"/>
              <w:divBdr>
                <w:top w:val="none" w:sz="0" w:space="0" w:color="auto"/>
                <w:left w:val="none" w:sz="0" w:space="0" w:color="auto"/>
                <w:bottom w:val="none" w:sz="0" w:space="0" w:color="auto"/>
                <w:right w:val="none" w:sz="0" w:space="0" w:color="auto"/>
              </w:divBdr>
            </w:div>
            <w:div w:id="1792167023">
              <w:marLeft w:val="0"/>
              <w:marRight w:val="0"/>
              <w:marTop w:val="0"/>
              <w:marBottom w:val="0"/>
              <w:divBdr>
                <w:top w:val="none" w:sz="0" w:space="0" w:color="auto"/>
                <w:left w:val="none" w:sz="0" w:space="0" w:color="auto"/>
                <w:bottom w:val="none" w:sz="0" w:space="0" w:color="auto"/>
                <w:right w:val="none" w:sz="0" w:space="0" w:color="auto"/>
              </w:divBdr>
            </w:div>
            <w:div w:id="18815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3898">
      <w:bodyDiv w:val="1"/>
      <w:marLeft w:val="0"/>
      <w:marRight w:val="0"/>
      <w:marTop w:val="0"/>
      <w:marBottom w:val="0"/>
      <w:divBdr>
        <w:top w:val="none" w:sz="0" w:space="0" w:color="auto"/>
        <w:left w:val="none" w:sz="0" w:space="0" w:color="auto"/>
        <w:bottom w:val="none" w:sz="0" w:space="0" w:color="auto"/>
        <w:right w:val="none" w:sz="0" w:space="0" w:color="auto"/>
      </w:divBdr>
      <w:divsChild>
        <w:div w:id="993408542">
          <w:marLeft w:val="0"/>
          <w:marRight w:val="0"/>
          <w:marTop w:val="0"/>
          <w:marBottom w:val="0"/>
          <w:divBdr>
            <w:top w:val="none" w:sz="0" w:space="0" w:color="auto"/>
            <w:left w:val="none" w:sz="0" w:space="0" w:color="auto"/>
            <w:bottom w:val="none" w:sz="0" w:space="0" w:color="auto"/>
            <w:right w:val="none" w:sz="0" w:space="0" w:color="auto"/>
          </w:divBdr>
        </w:div>
      </w:divsChild>
    </w:div>
    <w:div w:id="719354993">
      <w:bodyDiv w:val="1"/>
      <w:marLeft w:val="0"/>
      <w:marRight w:val="0"/>
      <w:marTop w:val="0"/>
      <w:marBottom w:val="0"/>
      <w:divBdr>
        <w:top w:val="none" w:sz="0" w:space="0" w:color="auto"/>
        <w:left w:val="none" w:sz="0" w:space="0" w:color="auto"/>
        <w:bottom w:val="none" w:sz="0" w:space="0" w:color="auto"/>
        <w:right w:val="none" w:sz="0" w:space="0" w:color="auto"/>
      </w:divBdr>
    </w:div>
    <w:div w:id="212966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iowa.gov/ric/ric-ere/403b-provider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as.iowa.gov/media/3828/download?inlin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s.iowa.gov/ric/ric-ere/403b-provid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as.iowa.gov/ric/ric-ere" TargetMode="External"/><Relationship Id="rId4" Type="http://schemas.openxmlformats.org/officeDocument/2006/relationships/webSettings" Target="webSettings.xml"/><Relationship Id="rId9" Type="http://schemas.openxmlformats.org/officeDocument/2006/relationships/hyperlink" Target="https://das.iowa.gov/ric/pse/your-employer-plan-details-p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Inventory of forms/letters/confirms that need to be created:</vt:lpstr>
    </vt:vector>
  </TitlesOfParts>
  <Company>ING</Company>
  <LinksUpToDate>false</LinksUpToDate>
  <CharactersWithSpaces>2367</CharactersWithSpaces>
  <SharedDoc>false</SharedDoc>
  <HLinks>
    <vt:vector size="30" baseType="variant">
      <vt:variant>
        <vt:i4>6946848</vt:i4>
      </vt:variant>
      <vt:variant>
        <vt:i4>12</vt:i4>
      </vt:variant>
      <vt:variant>
        <vt:i4>0</vt:i4>
      </vt:variant>
      <vt:variant>
        <vt:i4>5</vt:i4>
      </vt:variant>
      <vt:variant>
        <vt:lpwstr>https://das.iowa.gov/RIC/403b/providers</vt:lpwstr>
      </vt:variant>
      <vt:variant>
        <vt:lpwstr/>
      </vt:variant>
      <vt:variant>
        <vt:i4>5701713</vt:i4>
      </vt:variant>
      <vt:variant>
        <vt:i4>9</vt:i4>
      </vt:variant>
      <vt:variant>
        <vt:i4>0</vt:i4>
      </vt:variant>
      <vt:variant>
        <vt:i4>5</vt:i4>
      </vt:variant>
      <vt:variant>
        <vt:lpwstr>https://das.iowa.gov/RIC/403b</vt:lpwstr>
      </vt:variant>
      <vt:variant>
        <vt:lpwstr/>
      </vt:variant>
      <vt:variant>
        <vt:i4>6488134</vt:i4>
      </vt:variant>
      <vt:variant>
        <vt:i4>6</vt:i4>
      </vt:variant>
      <vt:variant>
        <vt:i4>0</vt:i4>
      </vt:variant>
      <vt:variant>
        <vt:i4>5</vt:i4>
      </vt:variant>
      <vt:variant>
        <vt:lpwstr>https://das.iowa.gov/RIC/PSE/plan_details</vt:lpwstr>
      </vt:variant>
      <vt:variant>
        <vt:lpwstr/>
      </vt:variant>
      <vt:variant>
        <vt:i4>6946848</vt:i4>
      </vt:variant>
      <vt:variant>
        <vt:i4>3</vt:i4>
      </vt:variant>
      <vt:variant>
        <vt:i4>0</vt:i4>
      </vt:variant>
      <vt:variant>
        <vt:i4>5</vt:i4>
      </vt:variant>
      <vt:variant>
        <vt:lpwstr>https://das.iowa.gov/RIC/403b/providers</vt:lpwstr>
      </vt:variant>
      <vt:variant>
        <vt:lpwstr/>
      </vt:variant>
      <vt:variant>
        <vt:i4>7536695</vt:i4>
      </vt:variant>
      <vt:variant>
        <vt:i4>0</vt:i4>
      </vt:variant>
      <vt:variant>
        <vt:i4>0</vt:i4>
      </vt:variant>
      <vt:variant>
        <vt:i4>5</vt:i4>
      </vt:variant>
      <vt:variant>
        <vt:lpwstr>https://das.iowa.gov/RIC/403b/documents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Inventory of forms/letters/confirms that need to be created:</dc:title>
  <dc:creator>A642162</dc:creator>
  <cp:lastModifiedBy>Potter, Danielle [DAS]</cp:lastModifiedBy>
  <cp:revision>2</cp:revision>
  <cp:lastPrinted>2013-04-22T19:24:00Z</cp:lastPrinted>
  <dcterms:created xsi:type="dcterms:W3CDTF">2024-12-12T18:18:00Z</dcterms:created>
  <dcterms:modified xsi:type="dcterms:W3CDTF">2024-12-12T18:18:00Z</dcterms:modified>
</cp:coreProperties>
</file>